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  <w:r w:rsidRPr="006B74B5">
        <w:rPr>
          <w:rFonts w:ascii="Arial" w:hAnsi="Arial" w:cs="Arial"/>
          <w:sz w:val="24"/>
          <w:szCs w:val="24"/>
          <w:lang w:val="uk-UA"/>
        </w:rPr>
        <w:t>Інструкція для користувача</w:t>
      </w:r>
    </w:p>
    <w:p w:rsidR="006B58BD" w:rsidRPr="006B74B5" w:rsidRDefault="006B58BD" w:rsidP="006B58BD">
      <w:pPr>
        <w:rPr>
          <w:rFonts w:ascii="Arial" w:hAnsi="Arial" w:cs="Arial"/>
          <w:color w:val="000000"/>
          <w:sz w:val="24"/>
          <w:szCs w:val="24"/>
          <w:lang w:val="uk-UA" w:bidi="en-US"/>
        </w:rPr>
      </w:pPr>
    </w:p>
    <w:p w:rsidR="006B58BD" w:rsidRPr="006B74B5" w:rsidRDefault="006B58BD" w:rsidP="006B58BD">
      <w:pPr>
        <w:rPr>
          <w:rFonts w:ascii="Arial" w:hAnsi="Arial" w:cs="Arial"/>
          <w:b/>
          <w:color w:val="000000"/>
          <w:sz w:val="24"/>
          <w:szCs w:val="24"/>
          <w:lang w:val="uk-UA" w:bidi="en-US"/>
        </w:rPr>
      </w:pPr>
      <w:r w:rsidRPr="006B74B5">
        <w:rPr>
          <w:rFonts w:ascii="Arial" w:hAnsi="Arial" w:cs="Arial"/>
          <w:b/>
          <w:color w:val="000000"/>
          <w:sz w:val="24"/>
          <w:szCs w:val="24"/>
          <w:lang w:val="uk-UA" w:bidi="en-US"/>
        </w:rPr>
        <w:t>IMT23</w:t>
      </w:r>
      <w:r w:rsidR="00477544">
        <w:rPr>
          <w:rFonts w:ascii="Arial" w:hAnsi="Arial" w:cs="Arial"/>
          <w:b/>
          <w:color w:val="000000"/>
          <w:sz w:val="24"/>
          <w:szCs w:val="24"/>
          <w:lang w:val="uk-UA" w:bidi="en-US"/>
        </w:rPr>
        <w:t>2</w:t>
      </w:r>
      <w:r w:rsidRPr="006B74B5">
        <w:rPr>
          <w:rFonts w:ascii="Arial" w:hAnsi="Arial" w:cs="Arial"/>
          <w:b/>
          <w:color w:val="000000"/>
          <w:sz w:val="24"/>
          <w:szCs w:val="24"/>
          <w:lang w:val="uk-UA" w:bidi="en-US"/>
        </w:rPr>
        <w:t>12</w:t>
      </w:r>
    </w:p>
    <w:p w:rsidR="006B58BD" w:rsidRPr="006B74B5" w:rsidRDefault="006B58BD" w:rsidP="006B58BD">
      <w:pPr>
        <w:jc w:val="center"/>
        <w:rPr>
          <w:rFonts w:ascii="Arial" w:hAnsi="Arial" w:cs="Arial"/>
          <w:b/>
          <w:sz w:val="40"/>
          <w:szCs w:val="24"/>
          <w:lang w:val="uk-UA"/>
        </w:rPr>
      </w:pPr>
    </w:p>
    <w:p w:rsidR="006B58BD" w:rsidRPr="006B74B5" w:rsidRDefault="006B58BD" w:rsidP="006B58BD">
      <w:pPr>
        <w:jc w:val="center"/>
        <w:rPr>
          <w:rFonts w:ascii="Arial" w:hAnsi="Arial" w:cs="Arial"/>
          <w:b/>
          <w:sz w:val="40"/>
          <w:szCs w:val="24"/>
          <w:lang w:val="uk-UA"/>
        </w:rPr>
      </w:pPr>
      <w:r w:rsidRPr="006B74B5">
        <w:rPr>
          <w:rFonts w:ascii="Arial" w:hAnsi="Arial" w:cs="Arial"/>
          <w:b/>
          <w:sz w:val="40"/>
          <w:szCs w:val="24"/>
          <w:lang w:val="uk-UA"/>
        </w:rPr>
        <w:t>Компактний багатофункціональний вимірювальний прилад</w:t>
      </w:r>
    </w:p>
    <w:p w:rsidR="006B58BD" w:rsidRPr="006B74B5" w:rsidRDefault="006B58BD" w:rsidP="006B58BD">
      <w:pPr>
        <w:jc w:val="center"/>
        <w:rPr>
          <w:rFonts w:ascii="Arial" w:hAnsi="Arial" w:cs="Arial"/>
          <w:sz w:val="24"/>
          <w:szCs w:val="24"/>
          <w:lang w:val="uk-UA"/>
        </w:rPr>
      </w:pPr>
      <w:r w:rsidRPr="006B74B5">
        <w:rPr>
          <w:noProof/>
          <w:lang w:val="en-US"/>
        </w:rPr>
        <w:drawing>
          <wp:inline distT="0" distB="0" distL="0" distR="0" wp14:anchorId="361B75F3" wp14:editId="7FADD6D5">
            <wp:extent cx="3294179" cy="4423144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97740" cy="442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  <w:r w:rsidRPr="006B74B5">
        <w:rPr>
          <w:rFonts w:ascii="Arial" w:hAnsi="Arial" w:cs="Arial"/>
          <w:sz w:val="24"/>
          <w:szCs w:val="24"/>
          <w:lang w:val="uk-UA"/>
        </w:rPr>
        <w:t>Schneider Electric</w:t>
      </w:r>
    </w:p>
    <w:p w:rsidR="006B58BD" w:rsidRPr="006B74B5" w:rsidRDefault="006B58BD" w:rsidP="006B58BD">
      <w:pPr>
        <w:jc w:val="right"/>
        <w:rPr>
          <w:rFonts w:ascii="Arial" w:hAnsi="Arial" w:cs="Arial"/>
          <w:sz w:val="24"/>
          <w:szCs w:val="24"/>
          <w:lang w:val="uk-UA"/>
        </w:rPr>
      </w:pPr>
      <w:r w:rsidRPr="006B74B5">
        <w:rPr>
          <w:rFonts w:ascii="Arial" w:hAnsi="Arial" w:cs="Arial"/>
          <w:sz w:val="24"/>
          <w:szCs w:val="24"/>
          <w:lang w:val="uk-UA"/>
        </w:rPr>
        <w:t>AR1869_Ed B_GB</w:t>
      </w:r>
    </w:p>
    <w:p w:rsidR="006B58BD" w:rsidRPr="006B74B5" w:rsidRDefault="006B58BD" w:rsidP="006B58BD">
      <w:pPr>
        <w:rPr>
          <w:rFonts w:ascii="Arial" w:hAnsi="Arial" w:cs="Arial"/>
          <w:sz w:val="24"/>
          <w:szCs w:val="24"/>
          <w:lang w:val="uk-UA"/>
        </w:rPr>
      </w:pPr>
      <w:r w:rsidRPr="006B74B5">
        <w:rPr>
          <w:rFonts w:ascii="Arial" w:hAnsi="Arial" w:cs="Arial"/>
          <w:sz w:val="24"/>
          <w:szCs w:val="24"/>
          <w:lang w:val="uk-UA"/>
        </w:rPr>
        <w:br w:type="page"/>
      </w:r>
    </w:p>
    <w:p w:rsidR="006B58BD" w:rsidRPr="006B74B5" w:rsidRDefault="001D1276" w:rsidP="00C86640">
      <w:pPr>
        <w:spacing w:after="0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lastRenderedPageBreak/>
        <w:t>Цей тип цифрового міні</w:t>
      </w:r>
      <w:r w:rsidR="00477544">
        <w:rPr>
          <w:rFonts w:ascii="Arial" w:hAnsi="Arial" w:cs="Arial"/>
          <w:szCs w:val="24"/>
          <w:lang w:val="uk-UA"/>
        </w:rPr>
        <w:t xml:space="preserve"> </w:t>
      </w:r>
      <w:r w:rsidRPr="006B74B5">
        <w:rPr>
          <w:rFonts w:ascii="Arial" w:hAnsi="Arial" w:cs="Arial"/>
          <w:szCs w:val="24"/>
          <w:lang w:val="uk-UA"/>
        </w:rPr>
        <w:t>мультиметра з вимірювальними проводами, приє</w:t>
      </w:r>
      <w:r w:rsidR="00B75979" w:rsidRPr="006B74B5">
        <w:rPr>
          <w:rFonts w:ascii="Arial" w:hAnsi="Arial" w:cs="Arial"/>
          <w:szCs w:val="24"/>
          <w:lang w:val="uk-UA"/>
        </w:rPr>
        <w:t>д</w:t>
      </w:r>
      <w:r w:rsidRPr="006B74B5">
        <w:rPr>
          <w:rFonts w:ascii="Arial" w:hAnsi="Arial" w:cs="Arial"/>
          <w:szCs w:val="24"/>
          <w:lang w:val="uk-UA"/>
        </w:rPr>
        <w:t>наними до корпусу, на багато років забезпечить вас належною якістю роботи. Перш ніж використовувати новий прилад, будь ласка, повністю прочитайте цей посібник з експлуатації та ознайомтеся з усіма функціями та з'єднаннями.</w:t>
      </w:r>
    </w:p>
    <w:p w:rsidR="00C411AF" w:rsidRPr="006B74B5" w:rsidRDefault="00C411AF" w:rsidP="00C86640">
      <w:pPr>
        <w:spacing w:after="0"/>
        <w:jc w:val="both"/>
        <w:rPr>
          <w:rFonts w:ascii="Arial" w:hAnsi="Arial" w:cs="Arial"/>
          <w:szCs w:val="24"/>
          <w:lang w:val="uk-UA"/>
        </w:rPr>
      </w:pPr>
    </w:p>
    <w:p w:rsidR="001D1276" w:rsidRPr="006B74B5" w:rsidRDefault="001D1276" w:rsidP="00C86640">
      <w:pPr>
        <w:spacing w:before="240" w:after="0"/>
        <w:jc w:val="both"/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ІНФОРМАЦІЯ ЩОДО ТЕХНІКИ БЕЗПЕКИ</w:t>
      </w:r>
    </w:p>
    <w:p w:rsidR="001D1276" w:rsidRPr="006B74B5" w:rsidRDefault="001D1276" w:rsidP="00C86640">
      <w:pPr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Цей прилад бу</w:t>
      </w:r>
      <w:r w:rsidR="00B75979" w:rsidRPr="006B74B5">
        <w:rPr>
          <w:rFonts w:ascii="Arial" w:hAnsi="Arial" w:cs="Arial"/>
          <w:szCs w:val="24"/>
          <w:lang w:val="uk-UA"/>
        </w:rPr>
        <w:t>ло</w:t>
      </w:r>
      <w:r w:rsidRPr="006B74B5">
        <w:rPr>
          <w:rFonts w:ascii="Arial" w:hAnsi="Arial" w:cs="Arial"/>
          <w:szCs w:val="24"/>
          <w:lang w:val="uk-UA"/>
        </w:rPr>
        <w:t xml:space="preserve"> розроблен</w:t>
      </w:r>
      <w:r w:rsidR="00B75979" w:rsidRPr="006B74B5">
        <w:rPr>
          <w:rFonts w:ascii="Arial" w:hAnsi="Arial" w:cs="Arial"/>
          <w:szCs w:val="24"/>
          <w:lang w:val="uk-UA"/>
        </w:rPr>
        <w:t>о</w:t>
      </w:r>
      <w:r w:rsidRPr="006B74B5">
        <w:rPr>
          <w:rFonts w:ascii="Arial" w:hAnsi="Arial" w:cs="Arial"/>
          <w:szCs w:val="24"/>
          <w:lang w:val="uk-UA"/>
        </w:rPr>
        <w:t xml:space="preserve"> відповідно до стандарту IEC 61010 для електронних вимірювальних приладів </w:t>
      </w:r>
      <w:r w:rsidR="00B75979" w:rsidRPr="006B74B5">
        <w:rPr>
          <w:rFonts w:ascii="Arial" w:hAnsi="Arial" w:cs="Arial"/>
          <w:szCs w:val="24"/>
          <w:lang w:val="uk-UA"/>
        </w:rPr>
        <w:t>і</w:t>
      </w:r>
      <w:r w:rsidRPr="006B74B5">
        <w:rPr>
          <w:rFonts w:ascii="Arial" w:hAnsi="Arial" w:cs="Arial"/>
          <w:szCs w:val="24"/>
          <w:lang w:val="uk-UA"/>
        </w:rPr>
        <w:t xml:space="preserve">з категорією </w:t>
      </w:r>
      <w:r w:rsidR="008859E2">
        <w:rPr>
          <w:rFonts w:ascii="Arial" w:hAnsi="Arial" w:cs="Arial"/>
          <w:lang w:val="uk-UA"/>
        </w:rPr>
        <w:t xml:space="preserve">витримки </w:t>
      </w:r>
      <w:r w:rsidR="008859E2" w:rsidRPr="004B47E9">
        <w:rPr>
          <w:rFonts w:ascii="Arial" w:hAnsi="Arial" w:cs="Arial"/>
          <w:lang w:val="uk-UA"/>
        </w:rPr>
        <w:t>перенапруги</w:t>
      </w:r>
      <w:r w:rsidRPr="006B74B5">
        <w:rPr>
          <w:rFonts w:ascii="Arial" w:hAnsi="Arial" w:cs="Arial"/>
          <w:szCs w:val="24"/>
          <w:lang w:val="uk-UA"/>
        </w:rPr>
        <w:t xml:space="preserve"> (CAT III 300В) і ступенем забруднення 2.</w:t>
      </w:r>
    </w:p>
    <w:p w:rsidR="001D1276" w:rsidRPr="006B74B5" w:rsidRDefault="001D1276" w:rsidP="00C86640">
      <w:pPr>
        <w:jc w:val="both"/>
        <w:rPr>
          <w:rFonts w:ascii="Arial" w:hAnsi="Arial" w:cs="Arial"/>
          <w:b/>
          <w:szCs w:val="24"/>
          <w:lang w:val="uk-UA"/>
        </w:rPr>
      </w:pPr>
      <w:r w:rsidRPr="006B74B5">
        <w:rPr>
          <w:b/>
          <w:noProof/>
          <w:sz w:val="20"/>
          <w:lang w:val="en-US"/>
        </w:rPr>
        <w:drawing>
          <wp:inline distT="0" distB="0" distL="0" distR="0">
            <wp:extent cx="219075" cy="2000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4B5">
        <w:rPr>
          <w:rFonts w:ascii="Arial" w:hAnsi="Arial" w:cs="Arial"/>
          <w:b/>
          <w:szCs w:val="24"/>
          <w:lang w:val="uk-UA"/>
        </w:rPr>
        <w:t xml:space="preserve"> Увага!</w:t>
      </w:r>
    </w:p>
    <w:p w:rsidR="001D1276" w:rsidRPr="006B74B5" w:rsidRDefault="001D1276" w:rsidP="00C86640">
      <w:pPr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Щоб уникнути ураження електричним струмом чи травмування, дотримуйтесь </w:t>
      </w:r>
      <w:r w:rsidR="00B75979" w:rsidRPr="006B74B5">
        <w:rPr>
          <w:rFonts w:ascii="Arial" w:hAnsi="Arial" w:cs="Arial"/>
          <w:szCs w:val="24"/>
          <w:lang w:val="uk-UA"/>
        </w:rPr>
        <w:t xml:space="preserve">таких </w:t>
      </w:r>
      <w:r w:rsidRPr="006B74B5">
        <w:rPr>
          <w:rFonts w:ascii="Arial" w:hAnsi="Arial" w:cs="Arial"/>
          <w:szCs w:val="24"/>
          <w:lang w:val="uk-UA"/>
        </w:rPr>
        <w:t>вказівок: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Не використовуйте прилад</w:t>
      </w:r>
      <w:r w:rsidR="00B75979" w:rsidRPr="006B74B5">
        <w:rPr>
          <w:rFonts w:ascii="Arial" w:hAnsi="Arial" w:cs="Arial"/>
          <w:szCs w:val="24"/>
          <w:lang w:val="uk-UA"/>
        </w:rPr>
        <w:t>у</w:t>
      </w:r>
      <w:r w:rsidRPr="006B74B5">
        <w:rPr>
          <w:rFonts w:ascii="Arial" w:hAnsi="Arial" w:cs="Arial"/>
          <w:szCs w:val="24"/>
          <w:lang w:val="uk-UA"/>
        </w:rPr>
        <w:t>, якщо він пошкоджений. Перед використанням приладу огляньте корпус.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Перевірте</w:t>
      </w:r>
      <w:r w:rsidR="00B75979" w:rsidRPr="006B74B5">
        <w:rPr>
          <w:rFonts w:ascii="Arial" w:hAnsi="Arial" w:cs="Arial"/>
          <w:szCs w:val="24"/>
          <w:lang w:val="uk-UA"/>
        </w:rPr>
        <w:t>, чи не мають</w:t>
      </w:r>
      <w:r w:rsidRPr="006B74B5">
        <w:rPr>
          <w:rFonts w:ascii="Arial" w:hAnsi="Arial" w:cs="Arial"/>
          <w:szCs w:val="24"/>
          <w:lang w:val="uk-UA"/>
        </w:rPr>
        <w:t xml:space="preserve"> вимірювальні проводи пошкодженої ізоляції або відкритого металу. Перевірте вимірювальні проводи на цілісність. Замініть пошкоджені вимірювальні проводи перед використанням приладу.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Не використовуйте прилад</w:t>
      </w:r>
      <w:r w:rsidR="00B75979" w:rsidRPr="006B74B5">
        <w:rPr>
          <w:rFonts w:ascii="Arial" w:hAnsi="Arial" w:cs="Arial"/>
          <w:szCs w:val="24"/>
          <w:lang w:val="uk-UA"/>
        </w:rPr>
        <w:t>у</w:t>
      </w:r>
      <w:r w:rsidRPr="006B74B5">
        <w:rPr>
          <w:rFonts w:ascii="Arial" w:hAnsi="Arial" w:cs="Arial"/>
          <w:szCs w:val="24"/>
          <w:lang w:val="uk-UA"/>
        </w:rPr>
        <w:t>, якщо він працює неналежним чином. Запобіжні пристрої приладу можуть бути несправні. Якщо є сумніви, відремонтуйте його.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Не використовуйте прилад</w:t>
      </w:r>
      <w:r w:rsidR="00B75979" w:rsidRPr="006B74B5">
        <w:rPr>
          <w:rFonts w:ascii="Arial" w:hAnsi="Arial" w:cs="Arial"/>
          <w:szCs w:val="24"/>
          <w:lang w:val="uk-UA"/>
        </w:rPr>
        <w:t>у</w:t>
      </w:r>
      <w:r w:rsidRPr="006B74B5">
        <w:rPr>
          <w:rFonts w:ascii="Arial" w:hAnsi="Arial" w:cs="Arial"/>
          <w:szCs w:val="24"/>
          <w:lang w:val="uk-UA"/>
        </w:rPr>
        <w:t xml:space="preserve"> поблизу вибухонебезпечних газів, пари або пилу.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Не вимірюйте напруг</w:t>
      </w:r>
      <w:r w:rsidR="00B75979" w:rsidRPr="006B74B5">
        <w:rPr>
          <w:rFonts w:ascii="Arial" w:hAnsi="Arial" w:cs="Arial"/>
          <w:szCs w:val="24"/>
          <w:lang w:val="uk-UA"/>
        </w:rPr>
        <w:t>и,</w:t>
      </w:r>
      <w:r w:rsidRPr="006B74B5">
        <w:rPr>
          <w:rFonts w:ascii="Arial" w:hAnsi="Arial" w:cs="Arial"/>
          <w:szCs w:val="24"/>
          <w:lang w:val="uk-UA"/>
        </w:rPr>
        <w:t xml:space="preserve"> вищ</w:t>
      </w:r>
      <w:r w:rsidR="00B75979" w:rsidRPr="006B74B5">
        <w:rPr>
          <w:rFonts w:ascii="Arial" w:hAnsi="Arial" w:cs="Arial"/>
          <w:szCs w:val="24"/>
          <w:lang w:val="uk-UA"/>
        </w:rPr>
        <w:t>ої ніж</w:t>
      </w:r>
      <w:r w:rsidRPr="006B74B5">
        <w:rPr>
          <w:rFonts w:ascii="Arial" w:hAnsi="Arial" w:cs="Arial"/>
          <w:szCs w:val="24"/>
          <w:lang w:val="uk-UA"/>
        </w:rPr>
        <w:t xml:space="preserve"> номінальн</w:t>
      </w:r>
      <w:r w:rsidR="00B75979" w:rsidRPr="006B74B5">
        <w:rPr>
          <w:rFonts w:ascii="Arial" w:hAnsi="Arial" w:cs="Arial"/>
          <w:szCs w:val="24"/>
          <w:lang w:val="uk-UA"/>
        </w:rPr>
        <w:t>а</w:t>
      </w:r>
      <w:r w:rsidRPr="006B74B5">
        <w:rPr>
          <w:rFonts w:ascii="Arial" w:hAnsi="Arial" w:cs="Arial"/>
          <w:szCs w:val="24"/>
          <w:lang w:val="uk-UA"/>
        </w:rPr>
        <w:t xml:space="preserve">, </w:t>
      </w:r>
      <w:r w:rsidR="00B75979" w:rsidRPr="006B74B5">
        <w:rPr>
          <w:rFonts w:ascii="Arial" w:hAnsi="Arial" w:cs="Arial"/>
          <w:szCs w:val="24"/>
          <w:lang w:val="uk-UA"/>
        </w:rPr>
        <w:t xml:space="preserve">яку </w:t>
      </w:r>
      <w:r w:rsidRPr="006B74B5">
        <w:rPr>
          <w:rFonts w:ascii="Arial" w:hAnsi="Arial" w:cs="Arial"/>
          <w:szCs w:val="24"/>
          <w:lang w:val="uk-UA"/>
        </w:rPr>
        <w:t>зазначен</w:t>
      </w:r>
      <w:r w:rsidR="00B75979" w:rsidRPr="006B74B5">
        <w:rPr>
          <w:rFonts w:ascii="Arial" w:hAnsi="Arial" w:cs="Arial"/>
          <w:szCs w:val="24"/>
          <w:lang w:val="uk-UA"/>
        </w:rPr>
        <w:t>о</w:t>
      </w:r>
      <w:r w:rsidRPr="006B74B5">
        <w:rPr>
          <w:rFonts w:ascii="Arial" w:hAnsi="Arial" w:cs="Arial"/>
          <w:szCs w:val="24"/>
          <w:lang w:val="uk-UA"/>
        </w:rPr>
        <w:t xml:space="preserve"> на приладі.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Перед використанням перевірте роботу приладу шляхом вимірювання відомої напруги.</w:t>
      </w:r>
    </w:p>
    <w:p w:rsidR="001D1276" w:rsidRPr="006B74B5" w:rsidRDefault="00B75979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У разі </w:t>
      </w:r>
      <w:r w:rsidR="001D1276" w:rsidRPr="006B74B5">
        <w:rPr>
          <w:rFonts w:ascii="Arial" w:hAnsi="Arial" w:cs="Arial"/>
          <w:szCs w:val="24"/>
          <w:lang w:val="uk-UA"/>
        </w:rPr>
        <w:t>вимірюванн</w:t>
      </w:r>
      <w:r w:rsidRPr="006B74B5">
        <w:rPr>
          <w:rFonts w:ascii="Arial" w:hAnsi="Arial" w:cs="Arial"/>
          <w:szCs w:val="24"/>
          <w:lang w:val="uk-UA"/>
        </w:rPr>
        <w:t>я</w:t>
      </w:r>
      <w:r w:rsidR="001D1276" w:rsidRPr="006B74B5">
        <w:rPr>
          <w:rFonts w:ascii="Arial" w:hAnsi="Arial" w:cs="Arial"/>
          <w:szCs w:val="24"/>
          <w:lang w:val="uk-UA"/>
        </w:rPr>
        <w:t xml:space="preserve"> струму вимкніть живлення ланцюга перед підключенням приладу до ланцюга. Завжди розташовуйте прилад </w:t>
      </w:r>
      <w:r w:rsidRPr="006B74B5">
        <w:rPr>
          <w:rFonts w:ascii="Arial" w:hAnsi="Arial" w:cs="Arial"/>
          <w:szCs w:val="24"/>
          <w:lang w:val="uk-UA"/>
        </w:rPr>
        <w:t>відповідно до</w:t>
      </w:r>
      <w:r w:rsidR="001D1276" w:rsidRPr="006B74B5">
        <w:rPr>
          <w:rFonts w:ascii="Arial" w:hAnsi="Arial" w:cs="Arial"/>
          <w:szCs w:val="24"/>
          <w:lang w:val="uk-UA"/>
        </w:rPr>
        <w:t xml:space="preserve"> схем</w:t>
      </w:r>
      <w:r w:rsidRPr="006B74B5">
        <w:rPr>
          <w:rFonts w:ascii="Arial" w:hAnsi="Arial" w:cs="Arial"/>
          <w:szCs w:val="24"/>
          <w:lang w:val="uk-UA"/>
        </w:rPr>
        <w:t>и</w:t>
      </w:r>
      <w:r w:rsidR="001D1276" w:rsidRPr="006B74B5">
        <w:rPr>
          <w:rFonts w:ascii="Arial" w:hAnsi="Arial" w:cs="Arial"/>
          <w:szCs w:val="24"/>
          <w:lang w:val="uk-UA"/>
        </w:rPr>
        <w:t>.</w:t>
      </w:r>
    </w:p>
    <w:p w:rsidR="001D1276" w:rsidRPr="006B74B5" w:rsidRDefault="00B75979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У разі </w:t>
      </w:r>
      <w:r w:rsidR="001D1276" w:rsidRPr="006B74B5">
        <w:rPr>
          <w:rFonts w:ascii="Arial" w:hAnsi="Arial" w:cs="Arial"/>
          <w:szCs w:val="24"/>
          <w:lang w:val="uk-UA"/>
        </w:rPr>
        <w:t>обслуговуванн</w:t>
      </w:r>
      <w:r w:rsidRPr="006B74B5">
        <w:rPr>
          <w:rFonts w:ascii="Arial" w:hAnsi="Arial" w:cs="Arial"/>
          <w:szCs w:val="24"/>
          <w:lang w:val="uk-UA"/>
        </w:rPr>
        <w:t>я</w:t>
      </w:r>
      <w:r w:rsidR="001D1276" w:rsidRPr="006B74B5">
        <w:rPr>
          <w:rFonts w:ascii="Arial" w:hAnsi="Arial" w:cs="Arial"/>
          <w:szCs w:val="24"/>
          <w:lang w:val="uk-UA"/>
        </w:rPr>
        <w:t xml:space="preserve"> приладу використовуйте лише зазначені запасні частини.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Будьте обережні </w:t>
      </w:r>
      <w:r w:rsidR="00B75979" w:rsidRPr="006B74B5">
        <w:rPr>
          <w:rFonts w:ascii="Arial" w:hAnsi="Arial" w:cs="Arial"/>
          <w:szCs w:val="24"/>
          <w:lang w:val="uk-UA"/>
        </w:rPr>
        <w:t xml:space="preserve">під час </w:t>
      </w:r>
      <w:r w:rsidRPr="006B74B5">
        <w:rPr>
          <w:rFonts w:ascii="Arial" w:hAnsi="Arial" w:cs="Arial"/>
          <w:szCs w:val="24"/>
          <w:lang w:val="uk-UA"/>
        </w:rPr>
        <w:t>робот</w:t>
      </w:r>
      <w:r w:rsidR="00B75979" w:rsidRPr="006B74B5">
        <w:rPr>
          <w:rFonts w:ascii="Arial" w:hAnsi="Arial" w:cs="Arial"/>
          <w:szCs w:val="24"/>
          <w:lang w:val="uk-UA"/>
        </w:rPr>
        <w:t>и</w:t>
      </w:r>
      <w:r w:rsidRPr="006B74B5">
        <w:rPr>
          <w:rFonts w:ascii="Arial" w:hAnsi="Arial" w:cs="Arial"/>
          <w:szCs w:val="24"/>
          <w:lang w:val="uk-UA"/>
        </w:rPr>
        <w:t xml:space="preserve"> з напругою</w:t>
      </w:r>
      <w:r w:rsidR="00B75979" w:rsidRPr="006B74B5">
        <w:rPr>
          <w:rFonts w:ascii="Arial" w:hAnsi="Arial" w:cs="Arial"/>
          <w:szCs w:val="24"/>
          <w:lang w:val="uk-UA"/>
        </w:rPr>
        <w:t>,</w:t>
      </w:r>
      <w:r w:rsidRPr="006B74B5">
        <w:rPr>
          <w:rFonts w:ascii="Arial" w:hAnsi="Arial" w:cs="Arial"/>
          <w:szCs w:val="24"/>
          <w:lang w:val="uk-UA"/>
        </w:rPr>
        <w:t xml:space="preserve"> </w:t>
      </w:r>
      <w:r w:rsidR="002D23DF">
        <w:rPr>
          <w:rFonts w:ascii="Arial" w:hAnsi="Arial" w:cs="Arial"/>
          <w:szCs w:val="24"/>
          <w:lang w:val="uk-UA"/>
        </w:rPr>
        <w:t>якщо вона перевищує</w:t>
      </w:r>
      <w:r w:rsidR="00B75979" w:rsidRPr="006B74B5">
        <w:rPr>
          <w:rFonts w:ascii="Arial" w:hAnsi="Arial" w:cs="Arial"/>
          <w:szCs w:val="24"/>
          <w:lang w:val="uk-UA"/>
        </w:rPr>
        <w:t xml:space="preserve"> </w:t>
      </w:r>
      <w:r w:rsidRPr="006B74B5">
        <w:rPr>
          <w:rFonts w:ascii="Arial" w:hAnsi="Arial" w:cs="Arial"/>
          <w:szCs w:val="24"/>
          <w:lang w:val="uk-UA"/>
        </w:rPr>
        <w:t>30 В для змінного струму, піков</w:t>
      </w:r>
      <w:r w:rsidR="002D23DF">
        <w:rPr>
          <w:rFonts w:ascii="Arial" w:hAnsi="Arial" w:cs="Arial"/>
          <w:szCs w:val="24"/>
          <w:lang w:val="uk-UA"/>
        </w:rPr>
        <w:t>е</w:t>
      </w:r>
      <w:r w:rsidRPr="006B74B5">
        <w:rPr>
          <w:rFonts w:ascii="Arial" w:hAnsi="Arial" w:cs="Arial"/>
          <w:szCs w:val="24"/>
          <w:lang w:val="uk-UA"/>
        </w:rPr>
        <w:t xml:space="preserve"> значення у 42 В або 60 В для постійного струму. Такі напруги становлять небезпеку ураження електричним струмом.</w:t>
      </w:r>
    </w:p>
    <w:p w:rsidR="001D1276" w:rsidRPr="006B74B5" w:rsidRDefault="00B75979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Під час </w:t>
      </w:r>
      <w:r w:rsidR="001D1276" w:rsidRPr="006B74B5">
        <w:rPr>
          <w:rFonts w:ascii="Arial" w:hAnsi="Arial" w:cs="Arial"/>
          <w:szCs w:val="24"/>
          <w:lang w:val="uk-UA"/>
        </w:rPr>
        <w:t>використанн</w:t>
      </w:r>
      <w:r w:rsidRPr="006B74B5">
        <w:rPr>
          <w:rFonts w:ascii="Arial" w:hAnsi="Arial" w:cs="Arial"/>
          <w:szCs w:val="24"/>
          <w:lang w:val="uk-UA"/>
        </w:rPr>
        <w:t>я</w:t>
      </w:r>
      <w:r w:rsidR="001D1276" w:rsidRPr="006B74B5">
        <w:rPr>
          <w:rFonts w:ascii="Arial" w:hAnsi="Arial" w:cs="Arial"/>
          <w:szCs w:val="24"/>
          <w:lang w:val="uk-UA"/>
        </w:rPr>
        <w:t xml:space="preserve"> щупів тримайте пальці за захисними бар'єрами.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П</w:t>
      </w:r>
      <w:r w:rsidR="00B75979" w:rsidRPr="006B74B5">
        <w:rPr>
          <w:rFonts w:ascii="Arial" w:hAnsi="Arial" w:cs="Arial"/>
          <w:szCs w:val="24"/>
          <w:lang w:val="uk-UA"/>
        </w:rPr>
        <w:t>ід час</w:t>
      </w:r>
      <w:r w:rsidRPr="006B74B5">
        <w:rPr>
          <w:rFonts w:ascii="Arial" w:hAnsi="Arial" w:cs="Arial"/>
          <w:szCs w:val="24"/>
          <w:lang w:val="uk-UA"/>
        </w:rPr>
        <w:t xml:space="preserve"> робот</w:t>
      </w:r>
      <w:r w:rsidR="00B75979" w:rsidRPr="006B74B5">
        <w:rPr>
          <w:rFonts w:ascii="Arial" w:hAnsi="Arial" w:cs="Arial"/>
          <w:szCs w:val="24"/>
          <w:lang w:val="uk-UA"/>
        </w:rPr>
        <w:t>и</w:t>
      </w:r>
      <w:r w:rsidRPr="006B74B5">
        <w:rPr>
          <w:rFonts w:ascii="Arial" w:hAnsi="Arial" w:cs="Arial"/>
          <w:szCs w:val="24"/>
          <w:lang w:val="uk-UA"/>
        </w:rPr>
        <w:t xml:space="preserve"> підключіть спочатку загальний вимірювальний провід, а потім струмо</w:t>
      </w:r>
      <w:r w:rsidR="00B41985" w:rsidRPr="006B74B5">
        <w:rPr>
          <w:rFonts w:ascii="Arial" w:hAnsi="Arial" w:cs="Arial"/>
          <w:szCs w:val="24"/>
          <w:lang w:val="uk-UA"/>
        </w:rPr>
        <w:t>носний</w:t>
      </w:r>
      <w:r w:rsidRPr="006B74B5">
        <w:rPr>
          <w:rFonts w:ascii="Arial" w:hAnsi="Arial" w:cs="Arial"/>
          <w:szCs w:val="24"/>
          <w:lang w:val="uk-UA"/>
        </w:rPr>
        <w:t>. П</w:t>
      </w:r>
      <w:r w:rsidR="00B41985" w:rsidRPr="006B74B5">
        <w:rPr>
          <w:rFonts w:ascii="Arial" w:hAnsi="Arial" w:cs="Arial"/>
          <w:szCs w:val="24"/>
          <w:lang w:val="uk-UA"/>
        </w:rPr>
        <w:t>ід час</w:t>
      </w:r>
      <w:r w:rsidRPr="006B74B5">
        <w:rPr>
          <w:rFonts w:ascii="Arial" w:hAnsi="Arial" w:cs="Arial"/>
          <w:szCs w:val="24"/>
          <w:lang w:val="uk-UA"/>
        </w:rPr>
        <w:t xml:space="preserve"> від'єднанн</w:t>
      </w:r>
      <w:r w:rsidR="00B41985" w:rsidRPr="006B74B5">
        <w:rPr>
          <w:rFonts w:ascii="Arial" w:hAnsi="Arial" w:cs="Arial"/>
          <w:szCs w:val="24"/>
          <w:lang w:val="uk-UA"/>
        </w:rPr>
        <w:t>я</w:t>
      </w:r>
      <w:r w:rsidRPr="006B74B5">
        <w:rPr>
          <w:rFonts w:ascii="Arial" w:hAnsi="Arial" w:cs="Arial"/>
          <w:szCs w:val="24"/>
          <w:lang w:val="uk-UA"/>
        </w:rPr>
        <w:t xml:space="preserve"> спочатку відключіть струмон</w:t>
      </w:r>
      <w:r w:rsidR="00B41985" w:rsidRPr="006B74B5">
        <w:rPr>
          <w:rFonts w:ascii="Arial" w:hAnsi="Arial" w:cs="Arial"/>
          <w:szCs w:val="24"/>
          <w:lang w:val="uk-UA"/>
        </w:rPr>
        <w:t>осний</w:t>
      </w:r>
      <w:r w:rsidRPr="006B74B5">
        <w:rPr>
          <w:rFonts w:ascii="Arial" w:hAnsi="Arial" w:cs="Arial"/>
          <w:szCs w:val="24"/>
          <w:lang w:val="uk-UA"/>
        </w:rPr>
        <w:t xml:space="preserve"> вимірювальний провід.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Не використовуйте прилад</w:t>
      </w:r>
      <w:r w:rsidR="00B41985" w:rsidRPr="006B74B5">
        <w:rPr>
          <w:rFonts w:ascii="Arial" w:hAnsi="Arial" w:cs="Arial"/>
          <w:szCs w:val="24"/>
          <w:lang w:val="uk-UA"/>
        </w:rPr>
        <w:t>у</w:t>
      </w:r>
      <w:r w:rsidRPr="006B74B5">
        <w:rPr>
          <w:rFonts w:ascii="Arial" w:hAnsi="Arial" w:cs="Arial"/>
          <w:szCs w:val="24"/>
          <w:lang w:val="uk-UA"/>
        </w:rPr>
        <w:t xml:space="preserve">, якщо </w:t>
      </w:r>
      <w:r w:rsidR="00C411AF" w:rsidRPr="006B74B5">
        <w:rPr>
          <w:rFonts w:ascii="Arial" w:hAnsi="Arial" w:cs="Arial"/>
          <w:szCs w:val="24"/>
          <w:lang w:val="uk-UA"/>
        </w:rPr>
        <w:t xml:space="preserve">задня </w:t>
      </w:r>
      <w:r w:rsidRPr="006B74B5">
        <w:rPr>
          <w:rFonts w:ascii="Arial" w:hAnsi="Arial" w:cs="Arial"/>
          <w:szCs w:val="24"/>
          <w:lang w:val="uk-UA"/>
        </w:rPr>
        <w:t xml:space="preserve">кришка або частини корпусу відсутні </w:t>
      </w:r>
      <w:r w:rsidR="00B41985" w:rsidRPr="006B74B5">
        <w:rPr>
          <w:rFonts w:ascii="Arial" w:hAnsi="Arial" w:cs="Arial"/>
          <w:szCs w:val="24"/>
          <w:lang w:val="uk-UA"/>
        </w:rPr>
        <w:t xml:space="preserve">чи </w:t>
      </w:r>
      <w:r w:rsidRPr="006B74B5">
        <w:rPr>
          <w:rFonts w:ascii="Arial" w:hAnsi="Arial" w:cs="Arial"/>
          <w:szCs w:val="24"/>
          <w:lang w:val="uk-UA"/>
        </w:rPr>
        <w:t>їх</w:t>
      </w:r>
      <w:r w:rsidR="00B41985" w:rsidRPr="006B74B5">
        <w:rPr>
          <w:rFonts w:ascii="Arial" w:hAnsi="Arial" w:cs="Arial"/>
          <w:szCs w:val="24"/>
          <w:lang w:val="uk-UA"/>
        </w:rPr>
        <w:t>нє</w:t>
      </w:r>
      <w:r w:rsidRPr="006B74B5">
        <w:rPr>
          <w:rFonts w:ascii="Arial" w:hAnsi="Arial" w:cs="Arial"/>
          <w:szCs w:val="24"/>
          <w:lang w:val="uk-UA"/>
        </w:rPr>
        <w:t xml:space="preserve"> кріплення ослаблене.</w:t>
      </w:r>
    </w:p>
    <w:p w:rsidR="001D1276" w:rsidRPr="006B74B5" w:rsidRDefault="001D1276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Щоб уникнути </w:t>
      </w:r>
      <w:r w:rsidR="00160934">
        <w:rPr>
          <w:rFonts w:ascii="Arial" w:hAnsi="Arial" w:cs="Arial"/>
          <w:szCs w:val="24"/>
          <w:lang w:val="uk-UA"/>
        </w:rPr>
        <w:t>хибних показників</w:t>
      </w:r>
      <w:r w:rsidRPr="006B74B5">
        <w:rPr>
          <w:rFonts w:ascii="Arial" w:hAnsi="Arial" w:cs="Arial"/>
          <w:szCs w:val="24"/>
          <w:lang w:val="uk-UA"/>
        </w:rPr>
        <w:t>, які можуть призвести до ураженн</w:t>
      </w:r>
      <w:r w:rsidR="00EB73F0">
        <w:rPr>
          <w:rFonts w:ascii="Arial" w:hAnsi="Arial" w:cs="Arial"/>
          <w:szCs w:val="24"/>
          <w:lang w:val="uk-UA"/>
        </w:rPr>
        <w:t>я електричним струмом або травмування</w:t>
      </w:r>
      <w:r w:rsidRPr="006B74B5">
        <w:rPr>
          <w:rFonts w:ascii="Arial" w:hAnsi="Arial" w:cs="Arial"/>
          <w:szCs w:val="24"/>
          <w:lang w:val="uk-UA"/>
        </w:rPr>
        <w:t>, замініть акумулятор</w:t>
      </w:r>
      <w:r w:rsidR="00C411AF" w:rsidRPr="006B74B5">
        <w:rPr>
          <w:rFonts w:ascii="Arial" w:hAnsi="Arial" w:cs="Arial"/>
          <w:szCs w:val="24"/>
          <w:lang w:val="uk-UA"/>
        </w:rPr>
        <w:t>и</w:t>
      </w:r>
      <w:r w:rsidRPr="006B74B5">
        <w:rPr>
          <w:rFonts w:ascii="Arial" w:hAnsi="Arial" w:cs="Arial"/>
          <w:szCs w:val="24"/>
          <w:lang w:val="uk-UA"/>
        </w:rPr>
        <w:t>, як тільки на екрані з'яв</w:t>
      </w:r>
      <w:r w:rsidR="00C411AF" w:rsidRPr="006B74B5">
        <w:rPr>
          <w:rFonts w:ascii="Arial" w:hAnsi="Arial" w:cs="Arial"/>
          <w:szCs w:val="24"/>
          <w:lang w:val="uk-UA"/>
        </w:rPr>
        <w:t xml:space="preserve">иться індикатор низького заряду </w:t>
      </w:r>
      <w:r w:rsidRPr="006B74B5">
        <w:rPr>
          <w:rFonts w:ascii="Arial" w:hAnsi="Arial" w:cs="Arial"/>
          <w:noProof/>
          <w:szCs w:val="24"/>
          <w:lang w:val="en-US"/>
        </w:rPr>
        <w:drawing>
          <wp:inline distT="0" distB="0" distL="0" distR="0" wp14:anchorId="580036CD" wp14:editId="1B43351C">
            <wp:extent cx="263706" cy="170121"/>
            <wp:effectExtent l="0" t="0" r="317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988" t="50842" r="32813" b="42044"/>
                    <a:stretch/>
                  </pic:blipFill>
                  <pic:spPr bwMode="auto">
                    <a:xfrm>
                      <a:off x="0" y="0"/>
                      <a:ext cx="269696" cy="1739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74B5">
        <w:rPr>
          <w:rFonts w:ascii="Arial" w:hAnsi="Arial" w:cs="Arial"/>
          <w:szCs w:val="24"/>
          <w:lang w:val="uk-UA"/>
        </w:rPr>
        <w:t>.</w:t>
      </w:r>
    </w:p>
    <w:p w:rsidR="001D1276" w:rsidRPr="006B74B5" w:rsidRDefault="00C411AF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Цей прилад призначен</w:t>
      </w:r>
      <w:r w:rsidR="00B41985" w:rsidRPr="006B74B5">
        <w:rPr>
          <w:rFonts w:ascii="Arial" w:hAnsi="Arial" w:cs="Arial"/>
          <w:szCs w:val="24"/>
          <w:lang w:val="uk-UA"/>
        </w:rPr>
        <w:t>о</w:t>
      </w:r>
      <w:r w:rsidRPr="006B74B5">
        <w:rPr>
          <w:rFonts w:ascii="Arial" w:hAnsi="Arial" w:cs="Arial"/>
          <w:szCs w:val="24"/>
          <w:lang w:val="uk-UA"/>
        </w:rPr>
        <w:t xml:space="preserve"> для внутрішнього використання</w:t>
      </w:r>
      <w:r w:rsidR="00B41985" w:rsidRPr="006B74B5">
        <w:rPr>
          <w:rFonts w:ascii="Arial" w:hAnsi="Arial" w:cs="Arial"/>
          <w:szCs w:val="24"/>
          <w:lang w:val="uk-UA"/>
        </w:rPr>
        <w:t>.</w:t>
      </w:r>
    </w:p>
    <w:p w:rsidR="001D1276" w:rsidRPr="006B74B5" w:rsidRDefault="00C411AF" w:rsidP="00C86640">
      <w:pPr>
        <w:pStyle w:val="a3"/>
        <w:numPr>
          <w:ilvl w:val="0"/>
          <w:numId w:val="2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Н</w:t>
      </w:r>
      <w:r w:rsidR="001D1276" w:rsidRPr="006B74B5">
        <w:rPr>
          <w:rFonts w:ascii="Arial" w:hAnsi="Arial" w:cs="Arial"/>
          <w:szCs w:val="24"/>
          <w:lang w:val="uk-UA"/>
        </w:rPr>
        <w:t>е торкайтеся оголеного провідника рукою або шкірою.</w:t>
      </w:r>
    </w:p>
    <w:p w:rsidR="00C411AF" w:rsidRPr="006B74B5" w:rsidRDefault="001D1276" w:rsidP="00C86640">
      <w:pPr>
        <w:pStyle w:val="a3"/>
        <w:numPr>
          <w:ilvl w:val="0"/>
          <w:numId w:val="2"/>
        </w:numPr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CAT III</w:t>
      </w:r>
      <w:r w:rsidRPr="006B74B5">
        <w:rPr>
          <w:rFonts w:ascii="Arial" w:hAnsi="Arial" w:cs="Arial"/>
          <w:szCs w:val="24"/>
          <w:lang w:val="uk-UA"/>
        </w:rPr>
        <w:t xml:space="preserve"> – Категорі</w:t>
      </w:r>
      <w:r w:rsidR="00B41985" w:rsidRPr="006B74B5">
        <w:rPr>
          <w:rFonts w:ascii="Arial" w:hAnsi="Arial" w:cs="Arial"/>
          <w:szCs w:val="24"/>
          <w:lang w:val="uk-UA"/>
        </w:rPr>
        <w:t>ю</w:t>
      </w:r>
      <w:r w:rsidRPr="006B74B5">
        <w:rPr>
          <w:rFonts w:ascii="Arial" w:hAnsi="Arial" w:cs="Arial"/>
          <w:szCs w:val="24"/>
          <w:lang w:val="uk-UA"/>
        </w:rPr>
        <w:t xml:space="preserve"> </w:t>
      </w:r>
      <w:r w:rsidR="00C44607">
        <w:rPr>
          <w:rFonts w:ascii="Arial" w:hAnsi="Arial" w:cs="Arial"/>
          <w:lang w:val="uk-UA"/>
        </w:rPr>
        <w:t xml:space="preserve">витримки </w:t>
      </w:r>
      <w:r w:rsidR="00C44607" w:rsidRPr="004B47E9">
        <w:rPr>
          <w:rFonts w:ascii="Arial" w:hAnsi="Arial" w:cs="Arial"/>
          <w:lang w:val="uk-UA"/>
        </w:rPr>
        <w:t>перенапруги</w:t>
      </w:r>
      <w:r w:rsidRPr="006B74B5">
        <w:rPr>
          <w:rFonts w:ascii="Arial" w:hAnsi="Arial" w:cs="Arial"/>
          <w:szCs w:val="24"/>
          <w:lang w:val="uk-UA"/>
        </w:rPr>
        <w:t xml:space="preserve"> III призначен</w:t>
      </w:r>
      <w:r w:rsidR="00B41985" w:rsidRPr="006B74B5">
        <w:rPr>
          <w:rFonts w:ascii="Arial" w:hAnsi="Arial" w:cs="Arial"/>
          <w:szCs w:val="24"/>
          <w:lang w:val="uk-UA"/>
        </w:rPr>
        <w:t>о</w:t>
      </w:r>
      <w:r w:rsidRPr="006B74B5">
        <w:rPr>
          <w:rFonts w:ascii="Arial" w:hAnsi="Arial" w:cs="Arial"/>
          <w:szCs w:val="24"/>
          <w:lang w:val="uk-UA"/>
        </w:rPr>
        <w:t xml:space="preserve"> для </w:t>
      </w:r>
      <w:r w:rsidR="00B41985" w:rsidRPr="006B74B5">
        <w:rPr>
          <w:rFonts w:ascii="Arial" w:hAnsi="Arial" w:cs="Arial"/>
          <w:szCs w:val="24"/>
          <w:lang w:val="uk-UA"/>
        </w:rPr>
        <w:t xml:space="preserve">тих </w:t>
      </w:r>
      <w:r w:rsidRPr="006B74B5">
        <w:rPr>
          <w:rFonts w:ascii="Arial" w:hAnsi="Arial" w:cs="Arial"/>
          <w:szCs w:val="24"/>
          <w:lang w:val="uk-UA"/>
        </w:rPr>
        <w:t xml:space="preserve">вимірювань, які виконують </w:t>
      </w:r>
      <w:r w:rsidR="00B41985" w:rsidRPr="006B74B5">
        <w:rPr>
          <w:rFonts w:ascii="Arial" w:hAnsi="Arial" w:cs="Arial"/>
          <w:szCs w:val="24"/>
          <w:lang w:val="uk-UA"/>
        </w:rPr>
        <w:t xml:space="preserve">у </w:t>
      </w:r>
      <w:r w:rsidRPr="006B74B5">
        <w:rPr>
          <w:rFonts w:ascii="Arial" w:hAnsi="Arial" w:cs="Arial"/>
          <w:szCs w:val="24"/>
          <w:lang w:val="uk-UA"/>
        </w:rPr>
        <w:t>будівлі. Прикладами є вимірювання на розподільних щитах, автоматичних вимикачах, електропроводці, включ</w:t>
      </w:r>
      <w:r w:rsidR="00B41985" w:rsidRPr="006B74B5">
        <w:rPr>
          <w:rFonts w:ascii="Arial" w:hAnsi="Arial" w:cs="Arial"/>
          <w:szCs w:val="24"/>
          <w:lang w:val="uk-UA"/>
        </w:rPr>
        <w:t>но з</w:t>
      </w:r>
      <w:r w:rsidRPr="006B74B5">
        <w:rPr>
          <w:rFonts w:ascii="Arial" w:hAnsi="Arial" w:cs="Arial"/>
          <w:szCs w:val="24"/>
          <w:lang w:val="uk-UA"/>
        </w:rPr>
        <w:t xml:space="preserve"> кабел</w:t>
      </w:r>
      <w:r w:rsidR="00B41985" w:rsidRPr="006B74B5">
        <w:rPr>
          <w:rFonts w:ascii="Arial" w:hAnsi="Arial" w:cs="Arial"/>
          <w:szCs w:val="24"/>
          <w:lang w:val="uk-UA"/>
        </w:rPr>
        <w:t>ями</w:t>
      </w:r>
      <w:r w:rsidRPr="006B74B5">
        <w:rPr>
          <w:rFonts w:ascii="Arial" w:hAnsi="Arial" w:cs="Arial"/>
          <w:szCs w:val="24"/>
          <w:lang w:val="uk-UA"/>
        </w:rPr>
        <w:t>, шин</w:t>
      </w:r>
      <w:r w:rsidR="00B41985" w:rsidRPr="006B74B5">
        <w:rPr>
          <w:rFonts w:ascii="Arial" w:hAnsi="Arial" w:cs="Arial"/>
          <w:szCs w:val="24"/>
          <w:lang w:val="uk-UA"/>
        </w:rPr>
        <w:t>ами</w:t>
      </w:r>
      <w:r w:rsidRPr="006B74B5">
        <w:rPr>
          <w:rFonts w:ascii="Arial" w:hAnsi="Arial" w:cs="Arial"/>
          <w:szCs w:val="24"/>
          <w:lang w:val="uk-UA"/>
        </w:rPr>
        <w:t>, розподільн</w:t>
      </w:r>
      <w:r w:rsidR="00B41985" w:rsidRPr="006B74B5">
        <w:rPr>
          <w:rFonts w:ascii="Arial" w:hAnsi="Arial" w:cs="Arial"/>
          <w:szCs w:val="24"/>
          <w:lang w:val="uk-UA"/>
        </w:rPr>
        <w:t>ими</w:t>
      </w:r>
      <w:r w:rsidRPr="006B74B5">
        <w:rPr>
          <w:rFonts w:ascii="Arial" w:hAnsi="Arial" w:cs="Arial"/>
          <w:szCs w:val="24"/>
          <w:lang w:val="uk-UA"/>
        </w:rPr>
        <w:t xml:space="preserve"> коробк</w:t>
      </w:r>
      <w:r w:rsidR="00B41985" w:rsidRPr="006B74B5">
        <w:rPr>
          <w:rFonts w:ascii="Arial" w:hAnsi="Arial" w:cs="Arial"/>
          <w:szCs w:val="24"/>
          <w:lang w:val="uk-UA"/>
        </w:rPr>
        <w:t>ами</w:t>
      </w:r>
      <w:r w:rsidRPr="006B74B5">
        <w:rPr>
          <w:rFonts w:ascii="Arial" w:hAnsi="Arial" w:cs="Arial"/>
          <w:szCs w:val="24"/>
          <w:lang w:val="uk-UA"/>
        </w:rPr>
        <w:t>, перемикач</w:t>
      </w:r>
      <w:r w:rsidR="00B41985" w:rsidRPr="006B74B5">
        <w:rPr>
          <w:rFonts w:ascii="Arial" w:hAnsi="Arial" w:cs="Arial"/>
          <w:szCs w:val="24"/>
          <w:lang w:val="uk-UA"/>
        </w:rPr>
        <w:t>ами</w:t>
      </w:r>
      <w:r w:rsidRPr="006B74B5">
        <w:rPr>
          <w:rFonts w:ascii="Arial" w:hAnsi="Arial" w:cs="Arial"/>
          <w:szCs w:val="24"/>
          <w:lang w:val="uk-UA"/>
        </w:rPr>
        <w:t>, розетк</w:t>
      </w:r>
      <w:r w:rsidR="00B41985" w:rsidRPr="006B74B5">
        <w:rPr>
          <w:rFonts w:ascii="Arial" w:hAnsi="Arial" w:cs="Arial"/>
          <w:szCs w:val="24"/>
          <w:lang w:val="uk-UA"/>
        </w:rPr>
        <w:t>ами</w:t>
      </w:r>
      <w:r w:rsidRPr="006B74B5">
        <w:rPr>
          <w:rFonts w:ascii="Arial" w:hAnsi="Arial" w:cs="Arial"/>
          <w:szCs w:val="24"/>
          <w:lang w:val="uk-UA"/>
        </w:rPr>
        <w:t xml:space="preserve"> в стаціонарній установці, а також обладнання</w:t>
      </w:r>
      <w:r w:rsidR="00B41985" w:rsidRPr="006B74B5">
        <w:rPr>
          <w:rFonts w:ascii="Arial" w:hAnsi="Arial" w:cs="Arial"/>
          <w:szCs w:val="24"/>
          <w:lang w:val="uk-UA"/>
        </w:rPr>
        <w:t>м</w:t>
      </w:r>
      <w:r w:rsidRPr="006B74B5">
        <w:rPr>
          <w:rFonts w:ascii="Arial" w:hAnsi="Arial" w:cs="Arial"/>
          <w:szCs w:val="24"/>
          <w:lang w:val="uk-UA"/>
        </w:rPr>
        <w:t xml:space="preserve"> для промислового використання </w:t>
      </w:r>
      <w:r w:rsidR="00B41985" w:rsidRPr="006B74B5">
        <w:rPr>
          <w:rFonts w:ascii="Arial" w:hAnsi="Arial" w:cs="Arial"/>
          <w:szCs w:val="24"/>
          <w:lang w:val="uk-UA"/>
        </w:rPr>
        <w:t xml:space="preserve">та </w:t>
      </w:r>
      <w:r w:rsidRPr="006B74B5">
        <w:rPr>
          <w:rFonts w:ascii="Arial" w:hAnsi="Arial" w:cs="Arial"/>
          <w:szCs w:val="24"/>
          <w:lang w:val="uk-UA"/>
        </w:rPr>
        <w:t>деяк</w:t>
      </w:r>
      <w:r w:rsidR="00B41985" w:rsidRPr="006B74B5">
        <w:rPr>
          <w:rFonts w:ascii="Arial" w:hAnsi="Arial" w:cs="Arial"/>
          <w:szCs w:val="24"/>
          <w:lang w:val="uk-UA"/>
        </w:rPr>
        <w:t>им</w:t>
      </w:r>
      <w:r w:rsidRPr="006B74B5">
        <w:rPr>
          <w:rFonts w:ascii="Arial" w:hAnsi="Arial" w:cs="Arial"/>
          <w:szCs w:val="24"/>
          <w:lang w:val="uk-UA"/>
        </w:rPr>
        <w:t xml:space="preserve"> інш</w:t>
      </w:r>
      <w:r w:rsidR="00B41985" w:rsidRPr="006B74B5">
        <w:rPr>
          <w:rFonts w:ascii="Arial" w:hAnsi="Arial" w:cs="Arial"/>
          <w:szCs w:val="24"/>
          <w:lang w:val="uk-UA"/>
        </w:rPr>
        <w:t>им</w:t>
      </w:r>
      <w:r w:rsidRPr="006B74B5">
        <w:rPr>
          <w:rFonts w:ascii="Arial" w:hAnsi="Arial" w:cs="Arial"/>
          <w:szCs w:val="24"/>
          <w:lang w:val="uk-UA"/>
        </w:rPr>
        <w:t xml:space="preserve"> обладнання</w:t>
      </w:r>
      <w:r w:rsidR="00B41985" w:rsidRPr="006B74B5">
        <w:rPr>
          <w:rFonts w:ascii="Arial" w:hAnsi="Arial" w:cs="Arial"/>
          <w:szCs w:val="24"/>
          <w:lang w:val="uk-UA"/>
        </w:rPr>
        <w:t>м</w:t>
      </w:r>
      <w:r w:rsidRPr="006B74B5">
        <w:rPr>
          <w:rFonts w:ascii="Arial" w:hAnsi="Arial" w:cs="Arial"/>
          <w:szCs w:val="24"/>
          <w:lang w:val="uk-UA"/>
        </w:rPr>
        <w:t xml:space="preserve">, </w:t>
      </w:r>
      <w:r w:rsidR="00B41985" w:rsidRPr="006B74B5">
        <w:rPr>
          <w:rFonts w:ascii="Arial" w:hAnsi="Arial" w:cs="Arial"/>
          <w:szCs w:val="24"/>
          <w:lang w:val="uk-UA"/>
        </w:rPr>
        <w:t>як-от</w:t>
      </w:r>
      <w:r w:rsidRPr="006B74B5">
        <w:rPr>
          <w:rFonts w:ascii="Arial" w:hAnsi="Arial" w:cs="Arial"/>
          <w:szCs w:val="24"/>
          <w:lang w:val="uk-UA"/>
        </w:rPr>
        <w:t xml:space="preserve"> стаціонарні двигуни з постійним приєднанням до стаціонарної установки. Не використовуйте прилад</w:t>
      </w:r>
      <w:r w:rsidR="00B41985" w:rsidRPr="006B74B5">
        <w:rPr>
          <w:rFonts w:ascii="Arial" w:hAnsi="Arial" w:cs="Arial"/>
          <w:szCs w:val="24"/>
          <w:lang w:val="uk-UA"/>
        </w:rPr>
        <w:t>у</w:t>
      </w:r>
      <w:r w:rsidRPr="006B74B5">
        <w:rPr>
          <w:rFonts w:ascii="Arial" w:hAnsi="Arial" w:cs="Arial"/>
          <w:szCs w:val="24"/>
          <w:lang w:val="uk-UA"/>
        </w:rPr>
        <w:t xml:space="preserve"> для вимірювань </w:t>
      </w:r>
      <w:r w:rsidR="00B41985" w:rsidRPr="006B74B5">
        <w:rPr>
          <w:rFonts w:ascii="Arial" w:hAnsi="Arial" w:cs="Arial"/>
          <w:szCs w:val="24"/>
          <w:lang w:val="uk-UA"/>
        </w:rPr>
        <w:t xml:space="preserve">у </w:t>
      </w:r>
      <w:r w:rsidRPr="006B74B5">
        <w:rPr>
          <w:rFonts w:ascii="Arial" w:hAnsi="Arial" w:cs="Arial"/>
          <w:szCs w:val="24"/>
          <w:lang w:val="uk-UA"/>
        </w:rPr>
        <w:t xml:space="preserve">межах Категорії </w:t>
      </w:r>
      <w:r w:rsidR="00C44607">
        <w:rPr>
          <w:rFonts w:ascii="Arial" w:hAnsi="Arial" w:cs="Arial"/>
          <w:lang w:val="uk-UA"/>
        </w:rPr>
        <w:t xml:space="preserve">витримки </w:t>
      </w:r>
      <w:r w:rsidR="00C44607" w:rsidRPr="004B47E9">
        <w:rPr>
          <w:rFonts w:ascii="Arial" w:hAnsi="Arial" w:cs="Arial"/>
          <w:lang w:val="uk-UA"/>
        </w:rPr>
        <w:t>перенапруги</w:t>
      </w:r>
      <w:r w:rsidRPr="006B74B5">
        <w:rPr>
          <w:rFonts w:ascii="Arial" w:hAnsi="Arial" w:cs="Arial"/>
          <w:szCs w:val="24"/>
          <w:lang w:val="uk-UA"/>
        </w:rPr>
        <w:t xml:space="preserve"> IV.</w:t>
      </w:r>
    </w:p>
    <w:p w:rsidR="00C411AF" w:rsidRPr="006B74B5" w:rsidRDefault="00C411AF">
      <w:pPr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br w:type="page"/>
      </w:r>
    </w:p>
    <w:p w:rsidR="00C411AF" w:rsidRPr="006B74B5" w:rsidRDefault="00C411AF" w:rsidP="00C411AF">
      <w:pPr>
        <w:spacing w:before="240" w:after="0"/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lastRenderedPageBreak/>
        <w:t>ЗАСТЕРЕЖЕННЯ</w:t>
      </w:r>
    </w:p>
    <w:p w:rsidR="00C411AF" w:rsidRPr="006B74B5" w:rsidRDefault="00C411AF" w:rsidP="00CA1D7B">
      <w:pPr>
        <w:spacing w:after="0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Щоб уникнути можливих пошкоджень приладу або обладнання, </w:t>
      </w:r>
      <w:r w:rsidR="003A0FAF" w:rsidRPr="006B74B5">
        <w:rPr>
          <w:rFonts w:ascii="Arial" w:hAnsi="Arial" w:cs="Arial"/>
          <w:szCs w:val="24"/>
          <w:lang w:val="uk-UA"/>
        </w:rPr>
        <w:t xml:space="preserve">яке </w:t>
      </w:r>
      <w:r w:rsidRPr="006B74B5">
        <w:rPr>
          <w:rFonts w:ascii="Arial" w:hAnsi="Arial" w:cs="Arial"/>
          <w:szCs w:val="24"/>
          <w:lang w:val="uk-UA"/>
        </w:rPr>
        <w:t>перевіря</w:t>
      </w:r>
      <w:r w:rsidR="003A0FAF" w:rsidRPr="006B74B5">
        <w:rPr>
          <w:rFonts w:ascii="Arial" w:hAnsi="Arial" w:cs="Arial"/>
          <w:szCs w:val="24"/>
          <w:lang w:val="uk-UA"/>
        </w:rPr>
        <w:t>ють</w:t>
      </w:r>
      <w:r w:rsidRPr="006B74B5">
        <w:rPr>
          <w:rFonts w:ascii="Arial" w:hAnsi="Arial" w:cs="Arial"/>
          <w:szCs w:val="24"/>
          <w:lang w:val="uk-UA"/>
        </w:rPr>
        <w:t xml:space="preserve">, </w:t>
      </w:r>
      <w:r w:rsidR="003A0FAF" w:rsidRPr="006B74B5">
        <w:rPr>
          <w:rFonts w:ascii="Arial" w:hAnsi="Arial" w:cs="Arial"/>
          <w:szCs w:val="24"/>
          <w:lang w:val="uk-UA"/>
        </w:rPr>
        <w:t xml:space="preserve">дотримуйтеся таких </w:t>
      </w:r>
      <w:r w:rsidRPr="006B74B5">
        <w:rPr>
          <w:rFonts w:ascii="Arial" w:hAnsi="Arial" w:cs="Arial"/>
          <w:szCs w:val="24"/>
          <w:lang w:val="uk-UA"/>
        </w:rPr>
        <w:t>вказівок:</w:t>
      </w:r>
    </w:p>
    <w:p w:rsidR="00C411AF" w:rsidRPr="006B74B5" w:rsidRDefault="00C411AF" w:rsidP="00CA1D7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Перед вимірюванням опору, температури або </w:t>
      </w:r>
      <w:r w:rsidR="003A0FAF" w:rsidRPr="006B74B5">
        <w:rPr>
          <w:rFonts w:ascii="Arial" w:hAnsi="Arial" w:cs="Arial"/>
          <w:szCs w:val="24"/>
          <w:lang w:val="uk-UA"/>
        </w:rPr>
        <w:t xml:space="preserve">перед </w:t>
      </w:r>
      <w:r w:rsidRPr="006B74B5">
        <w:rPr>
          <w:rFonts w:ascii="Arial" w:hAnsi="Arial" w:cs="Arial"/>
          <w:szCs w:val="24"/>
          <w:lang w:val="uk-UA"/>
        </w:rPr>
        <w:t xml:space="preserve">перевіркою діодів чи цілісності </w:t>
      </w:r>
      <w:r w:rsidR="003A0FAF" w:rsidRPr="006B74B5">
        <w:rPr>
          <w:rFonts w:ascii="Arial" w:hAnsi="Arial" w:cs="Arial"/>
          <w:szCs w:val="24"/>
          <w:lang w:val="uk-UA"/>
        </w:rPr>
        <w:t xml:space="preserve">відімкніть </w:t>
      </w:r>
      <w:r w:rsidRPr="006B74B5">
        <w:rPr>
          <w:rFonts w:ascii="Arial" w:hAnsi="Arial" w:cs="Arial"/>
          <w:szCs w:val="24"/>
          <w:lang w:val="uk-UA"/>
        </w:rPr>
        <w:t>живлення ланцюга і розрядіть усі конденсатори.</w:t>
      </w:r>
    </w:p>
    <w:p w:rsidR="00C411AF" w:rsidRPr="006B74B5" w:rsidRDefault="00C411AF" w:rsidP="00CA1D7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Використовуйте належний режим та діапазони вимірювань.</w:t>
      </w:r>
    </w:p>
    <w:p w:rsidR="00C411AF" w:rsidRPr="006B74B5" w:rsidRDefault="003A0FAF" w:rsidP="00CA1D7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Перед тим як </w:t>
      </w:r>
      <w:r w:rsidR="00C411AF" w:rsidRPr="006B74B5">
        <w:rPr>
          <w:rFonts w:ascii="Arial" w:hAnsi="Arial" w:cs="Arial"/>
          <w:szCs w:val="24"/>
          <w:lang w:val="uk-UA"/>
        </w:rPr>
        <w:t>вимірювати струм, перевірте запобіжники приладу та вимкніть живлення в ланцюзі, перш ніж підключати прилад до ланцюга.</w:t>
      </w:r>
    </w:p>
    <w:p w:rsidR="00C411AF" w:rsidRPr="006B74B5" w:rsidRDefault="00C411AF" w:rsidP="00CA1D7B">
      <w:pPr>
        <w:pStyle w:val="a3"/>
        <w:numPr>
          <w:ilvl w:val="0"/>
          <w:numId w:val="3"/>
        </w:numPr>
        <w:spacing w:after="0"/>
        <w:ind w:left="284" w:hanging="284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Перш ніж повернути поворотний вимикач для зміни режиму, відключіть вимірювальні проводи від ланцюга, що вимірюється.</w:t>
      </w:r>
    </w:p>
    <w:p w:rsidR="00C411AF" w:rsidRPr="006B74B5" w:rsidRDefault="00C411AF" w:rsidP="00C411AF">
      <w:pPr>
        <w:spacing w:after="0"/>
        <w:rPr>
          <w:rFonts w:ascii="Arial" w:hAnsi="Arial" w:cs="Arial"/>
          <w:szCs w:val="24"/>
          <w:lang w:val="uk-UA"/>
        </w:rPr>
      </w:pPr>
    </w:p>
    <w:p w:rsidR="00D23CC3" w:rsidRPr="006B74B5" w:rsidRDefault="00D23CC3" w:rsidP="00C411AF">
      <w:pPr>
        <w:spacing w:after="0"/>
        <w:rPr>
          <w:rFonts w:ascii="Arial" w:hAnsi="Arial" w:cs="Arial"/>
          <w:b/>
          <w:szCs w:val="24"/>
          <w:lang w:val="uk-UA"/>
        </w:rPr>
      </w:pPr>
    </w:p>
    <w:p w:rsidR="00C411AF" w:rsidRPr="006B74B5" w:rsidRDefault="00C411AF" w:rsidP="00C411AF">
      <w:pPr>
        <w:spacing w:after="0"/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ЗАГАЛЬНІ ХАРАКТЕРИСТИКИ</w:t>
      </w:r>
    </w:p>
    <w:p w:rsidR="00D23CC3" w:rsidRPr="006B74B5" w:rsidRDefault="00D23CC3" w:rsidP="00C411AF">
      <w:pPr>
        <w:spacing w:after="0"/>
        <w:rPr>
          <w:rFonts w:ascii="Arial" w:hAnsi="Arial" w:cs="Arial"/>
          <w:b/>
          <w:szCs w:val="24"/>
          <w:lang w:val="uk-UA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3"/>
        <w:gridCol w:w="6175"/>
      </w:tblGrid>
      <w:tr w:rsidR="00C411AF" w:rsidRPr="006B74B5" w:rsidTr="00C411AF">
        <w:tc>
          <w:tcPr>
            <w:tcW w:w="3463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Дисплей:</w:t>
            </w:r>
          </w:p>
        </w:tc>
        <w:tc>
          <w:tcPr>
            <w:tcW w:w="6175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3</w:t>
            </w:r>
            <w:r w:rsidR="003A0FAF" w:rsidRPr="006B74B5">
              <w:rPr>
                <w:rFonts w:ascii="Arial" w:hAnsi="Arial" w:cs="Arial"/>
                <w:szCs w:val="24"/>
                <w:lang w:val="uk-UA"/>
              </w:rPr>
              <w:t> </w:t>
            </w:r>
            <w:r w:rsidRPr="006B74B5">
              <w:rPr>
                <w:rFonts w:ascii="Arial" w:hAnsi="Arial" w:cs="Arial"/>
                <w:szCs w:val="24"/>
                <w:lang w:val="uk-UA"/>
              </w:rPr>
              <w:t>½</w:t>
            </w:r>
            <w:r w:rsidR="003A0FAF" w:rsidRPr="006B74B5">
              <w:rPr>
                <w:rFonts w:ascii="Arial" w:hAnsi="Arial" w:cs="Arial"/>
                <w:szCs w:val="24"/>
                <w:lang w:val="uk-UA"/>
              </w:rPr>
              <w:t>-</w:t>
            </w:r>
            <w:r w:rsidRPr="006B74B5">
              <w:rPr>
                <w:rFonts w:ascii="Arial" w:hAnsi="Arial" w:cs="Arial"/>
                <w:szCs w:val="24"/>
                <w:lang w:val="uk-UA"/>
              </w:rPr>
              <w:t>розрядний РК</w:t>
            </w:r>
            <w:r w:rsidR="003A0FAF" w:rsidRPr="006B74B5">
              <w:rPr>
                <w:rFonts w:ascii="Arial" w:hAnsi="Arial" w:cs="Arial"/>
                <w:szCs w:val="24"/>
                <w:lang w:val="uk-UA"/>
              </w:rPr>
              <w:t>-</w:t>
            </w:r>
            <w:r w:rsidRPr="006B74B5">
              <w:rPr>
                <w:rFonts w:ascii="Arial" w:hAnsi="Arial" w:cs="Arial"/>
                <w:szCs w:val="24"/>
                <w:lang w:val="uk-UA"/>
              </w:rPr>
              <w:t>дисплей</w:t>
            </w:r>
          </w:p>
        </w:tc>
      </w:tr>
      <w:tr w:rsidR="00C411AF" w:rsidRPr="006B74B5" w:rsidTr="00C411AF">
        <w:tc>
          <w:tcPr>
            <w:tcW w:w="3463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Індикатор полярності:</w:t>
            </w:r>
          </w:p>
        </w:tc>
        <w:tc>
          <w:tcPr>
            <w:tcW w:w="6175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Автоматична індикація негативної полярності</w:t>
            </w:r>
          </w:p>
        </w:tc>
      </w:tr>
      <w:tr w:rsidR="00C411AF" w:rsidRPr="006B74B5" w:rsidTr="00C411AF">
        <w:tc>
          <w:tcPr>
            <w:tcW w:w="3463" w:type="dxa"/>
          </w:tcPr>
          <w:p w:rsidR="00C411AF" w:rsidRPr="006B74B5" w:rsidRDefault="00C411AF" w:rsidP="00C96CA8">
            <w:pPr>
              <w:spacing w:after="120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Індикатор низького заряду акумулятора:</w:t>
            </w:r>
          </w:p>
        </w:tc>
        <w:tc>
          <w:tcPr>
            <w:tcW w:w="6175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 xml:space="preserve">Позначка </w:t>
            </w:r>
            <w:r w:rsidRPr="006B74B5">
              <w:rPr>
                <w:rFonts w:ascii="Arial" w:hAnsi="Arial" w:cs="Arial"/>
                <w:noProof/>
                <w:szCs w:val="24"/>
                <w:lang w:val="en-US"/>
              </w:rPr>
              <w:drawing>
                <wp:inline distT="0" distB="0" distL="0" distR="0" wp14:anchorId="03DDC1D1" wp14:editId="6D612971">
                  <wp:extent cx="263706" cy="170121"/>
                  <wp:effectExtent l="0" t="0" r="3175" b="190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60988" t="50842" r="32813" b="42044"/>
                          <a:stretch/>
                        </pic:blipFill>
                        <pic:spPr bwMode="auto">
                          <a:xfrm>
                            <a:off x="0" y="0"/>
                            <a:ext cx="269696" cy="1739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B74B5">
              <w:rPr>
                <w:rFonts w:ascii="Arial" w:hAnsi="Arial" w:cs="Arial"/>
                <w:szCs w:val="24"/>
                <w:lang w:val="uk-UA"/>
              </w:rPr>
              <w:t xml:space="preserve"> з’являється на дисплеї</w:t>
            </w:r>
          </w:p>
        </w:tc>
      </w:tr>
      <w:tr w:rsidR="00C411AF" w:rsidRPr="006B74B5" w:rsidTr="00C411AF">
        <w:tc>
          <w:tcPr>
            <w:tcW w:w="3463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Робоча температура:</w:t>
            </w:r>
          </w:p>
        </w:tc>
        <w:tc>
          <w:tcPr>
            <w:tcW w:w="6175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 xml:space="preserve">23 ± 5°C </w:t>
            </w:r>
            <w:r w:rsidR="003A0FAF" w:rsidRPr="006B74B5">
              <w:rPr>
                <w:rFonts w:ascii="Arial" w:hAnsi="Arial" w:cs="Arial"/>
                <w:szCs w:val="24"/>
                <w:lang w:val="uk-UA"/>
              </w:rPr>
              <w:t xml:space="preserve">за відносної </w:t>
            </w:r>
            <w:r w:rsidRPr="006B74B5">
              <w:rPr>
                <w:rFonts w:ascii="Arial" w:hAnsi="Arial" w:cs="Arial"/>
                <w:szCs w:val="24"/>
                <w:lang w:val="uk-UA"/>
              </w:rPr>
              <w:t xml:space="preserve">вологості менше </w:t>
            </w:r>
            <w:r w:rsidR="003A0FAF" w:rsidRPr="006B74B5">
              <w:rPr>
                <w:rFonts w:ascii="Arial" w:hAnsi="Arial" w:cs="Arial"/>
                <w:szCs w:val="24"/>
                <w:lang w:val="uk-UA"/>
              </w:rPr>
              <w:t xml:space="preserve">ніж </w:t>
            </w:r>
            <w:r w:rsidRPr="006B74B5">
              <w:rPr>
                <w:rFonts w:ascii="Arial" w:hAnsi="Arial" w:cs="Arial"/>
                <w:szCs w:val="24"/>
                <w:lang w:val="uk-UA"/>
              </w:rPr>
              <w:t>75%</w:t>
            </w:r>
          </w:p>
        </w:tc>
      </w:tr>
      <w:tr w:rsidR="00C411AF" w:rsidRPr="006B74B5" w:rsidTr="00C411AF">
        <w:tc>
          <w:tcPr>
            <w:tcW w:w="3463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Акумулятор:</w:t>
            </w:r>
          </w:p>
        </w:tc>
        <w:tc>
          <w:tcPr>
            <w:tcW w:w="6175" w:type="dxa"/>
          </w:tcPr>
          <w:p w:rsidR="00D17206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 xml:space="preserve">9В </w:t>
            </w:r>
            <w:r w:rsidR="003A0FAF" w:rsidRPr="006B74B5">
              <w:rPr>
                <w:rFonts w:ascii="Arial" w:hAnsi="Arial" w:cs="Arial"/>
                <w:szCs w:val="24"/>
                <w:lang w:val="uk-UA"/>
              </w:rPr>
              <w:t>–</w:t>
            </w:r>
            <w:r w:rsidRPr="006B74B5">
              <w:rPr>
                <w:rFonts w:ascii="Arial" w:hAnsi="Arial" w:cs="Arial"/>
                <w:szCs w:val="24"/>
                <w:lang w:val="uk-UA"/>
              </w:rPr>
              <w:t>12В (</w:t>
            </w:r>
            <w:r w:rsidR="00D17206" w:rsidRPr="006B74B5">
              <w:rPr>
                <w:rFonts w:ascii="Arial" w:hAnsi="Arial" w:cs="Arial"/>
                <w:szCs w:val="24"/>
                <w:lang w:val="uk-UA"/>
              </w:rPr>
              <w:t>мож</w:t>
            </w:r>
            <w:r w:rsidR="0031745B" w:rsidRPr="006B74B5">
              <w:rPr>
                <w:rFonts w:ascii="Arial" w:hAnsi="Arial" w:cs="Arial"/>
                <w:szCs w:val="24"/>
                <w:lang w:val="uk-UA"/>
              </w:rPr>
              <w:t>е</w:t>
            </w:r>
            <w:r w:rsidR="00D17206" w:rsidRPr="006B74B5">
              <w:rPr>
                <w:rFonts w:ascii="Arial" w:hAnsi="Arial" w:cs="Arial"/>
                <w:szCs w:val="24"/>
                <w:lang w:val="uk-UA"/>
              </w:rPr>
              <w:t xml:space="preserve"> бути використан</w:t>
            </w:r>
            <w:r w:rsidR="0031745B" w:rsidRPr="006B74B5">
              <w:rPr>
                <w:rFonts w:ascii="Arial" w:hAnsi="Arial" w:cs="Arial"/>
                <w:szCs w:val="24"/>
                <w:lang w:val="uk-UA"/>
              </w:rPr>
              <w:t>о</w:t>
            </w:r>
            <w:r w:rsidR="00D17206" w:rsidRPr="006B74B5">
              <w:rPr>
                <w:rFonts w:ascii="Arial" w:hAnsi="Arial" w:cs="Arial"/>
                <w:szCs w:val="24"/>
                <w:lang w:val="uk-UA"/>
              </w:rPr>
              <w:t xml:space="preserve"> </w:t>
            </w:r>
            <w:r w:rsidR="0031745B" w:rsidRPr="006B74B5">
              <w:rPr>
                <w:rFonts w:ascii="Arial" w:hAnsi="Arial" w:cs="Arial"/>
                <w:szCs w:val="24"/>
                <w:lang w:val="uk-UA"/>
              </w:rPr>
              <w:t xml:space="preserve">такі </w:t>
            </w:r>
            <w:r w:rsidR="00D17206" w:rsidRPr="006B74B5">
              <w:rPr>
                <w:rFonts w:ascii="Arial" w:hAnsi="Arial" w:cs="Arial"/>
                <w:szCs w:val="24"/>
                <w:lang w:val="uk-UA"/>
              </w:rPr>
              <w:t>акумулятори: 23А або інші еквіваленти)</w:t>
            </w:r>
          </w:p>
        </w:tc>
      </w:tr>
      <w:tr w:rsidR="00C411AF" w:rsidRPr="006B74B5" w:rsidTr="00C411AF">
        <w:tc>
          <w:tcPr>
            <w:tcW w:w="3463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Габарити:</w:t>
            </w:r>
          </w:p>
        </w:tc>
        <w:tc>
          <w:tcPr>
            <w:tcW w:w="6175" w:type="dxa"/>
          </w:tcPr>
          <w:p w:rsidR="00C411AF" w:rsidRPr="006B74B5" w:rsidRDefault="00D17206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 xml:space="preserve">124мм </w:t>
            </w:r>
            <w:r w:rsidR="00C411AF" w:rsidRPr="006B74B5">
              <w:rPr>
                <w:rFonts w:ascii="Arial" w:hAnsi="Arial" w:cs="Arial"/>
                <w:szCs w:val="24"/>
                <w:lang w:val="uk-UA"/>
              </w:rPr>
              <w:t>x</w:t>
            </w:r>
            <w:r w:rsidRPr="006B74B5">
              <w:rPr>
                <w:rFonts w:ascii="Arial" w:hAnsi="Arial" w:cs="Arial"/>
                <w:szCs w:val="24"/>
                <w:lang w:val="uk-UA"/>
              </w:rPr>
              <w:t xml:space="preserve"> 70мм </w:t>
            </w:r>
            <w:r w:rsidR="00C411AF" w:rsidRPr="006B74B5">
              <w:rPr>
                <w:rFonts w:ascii="Arial" w:hAnsi="Arial" w:cs="Arial"/>
                <w:szCs w:val="24"/>
                <w:lang w:val="uk-UA"/>
              </w:rPr>
              <w:t>x</w:t>
            </w:r>
            <w:r w:rsidRPr="006B74B5">
              <w:rPr>
                <w:rFonts w:ascii="Arial" w:hAnsi="Arial" w:cs="Arial"/>
                <w:szCs w:val="24"/>
                <w:lang w:val="uk-UA"/>
              </w:rPr>
              <w:t xml:space="preserve"> 21</w:t>
            </w:r>
            <w:r w:rsidR="00CA1D7B">
              <w:rPr>
                <w:rFonts w:ascii="Arial" w:hAnsi="Arial" w:cs="Arial"/>
                <w:szCs w:val="24"/>
                <w:lang w:val="uk-UA"/>
              </w:rPr>
              <w:t>мм</w:t>
            </w:r>
            <w:r w:rsidRPr="006B74B5">
              <w:rPr>
                <w:rFonts w:ascii="Arial" w:hAnsi="Arial" w:cs="Arial"/>
                <w:szCs w:val="24"/>
                <w:lang w:val="uk-UA"/>
              </w:rPr>
              <w:t xml:space="preserve"> (лише основний корпус)</w:t>
            </w:r>
          </w:p>
        </w:tc>
      </w:tr>
      <w:tr w:rsidR="00C411AF" w:rsidRPr="006B74B5" w:rsidTr="00C411AF">
        <w:tc>
          <w:tcPr>
            <w:tcW w:w="3463" w:type="dxa"/>
          </w:tcPr>
          <w:p w:rsidR="00C411AF" w:rsidRPr="006B74B5" w:rsidRDefault="00C411AF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Вага:</w:t>
            </w:r>
          </w:p>
        </w:tc>
        <w:tc>
          <w:tcPr>
            <w:tcW w:w="6175" w:type="dxa"/>
          </w:tcPr>
          <w:p w:rsidR="00C411AF" w:rsidRPr="006B74B5" w:rsidRDefault="00D17206" w:rsidP="00C96CA8">
            <w:pPr>
              <w:spacing w:after="120"/>
              <w:jc w:val="both"/>
              <w:rPr>
                <w:rFonts w:ascii="Arial" w:hAnsi="Arial" w:cs="Arial"/>
                <w:szCs w:val="24"/>
                <w:lang w:val="uk-UA"/>
              </w:rPr>
            </w:pPr>
            <w:r w:rsidRPr="006B74B5">
              <w:rPr>
                <w:rFonts w:ascii="Arial" w:hAnsi="Arial" w:cs="Arial"/>
                <w:szCs w:val="24"/>
                <w:lang w:val="uk-UA"/>
              </w:rPr>
              <w:t>близько 11</w:t>
            </w:r>
            <w:r w:rsidR="00C411AF" w:rsidRPr="006B74B5">
              <w:rPr>
                <w:rFonts w:ascii="Arial" w:hAnsi="Arial" w:cs="Arial"/>
                <w:szCs w:val="24"/>
                <w:lang w:val="uk-UA"/>
              </w:rPr>
              <w:t>0</w:t>
            </w:r>
            <w:r w:rsidR="0031745B" w:rsidRPr="006B74B5">
              <w:rPr>
                <w:rFonts w:ascii="Arial" w:hAnsi="Arial" w:cs="Arial"/>
                <w:szCs w:val="24"/>
                <w:lang w:val="uk-UA"/>
              </w:rPr>
              <w:t xml:space="preserve"> </w:t>
            </w:r>
            <w:r w:rsidR="00C411AF" w:rsidRPr="006B74B5">
              <w:rPr>
                <w:rFonts w:ascii="Arial" w:hAnsi="Arial" w:cs="Arial"/>
                <w:szCs w:val="24"/>
                <w:lang w:val="uk-UA"/>
              </w:rPr>
              <w:t>г (включ</w:t>
            </w:r>
            <w:r w:rsidR="0031745B" w:rsidRPr="006B74B5">
              <w:rPr>
                <w:rFonts w:ascii="Arial" w:hAnsi="Arial" w:cs="Arial"/>
                <w:szCs w:val="24"/>
                <w:lang w:val="uk-UA"/>
              </w:rPr>
              <w:t>но з</w:t>
            </w:r>
            <w:r w:rsidR="00C411AF" w:rsidRPr="006B74B5">
              <w:rPr>
                <w:rFonts w:ascii="Arial" w:hAnsi="Arial" w:cs="Arial"/>
                <w:szCs w:val="24"/>
                <w:lang w:val="uk-UA"/>
              </w:rPr>
              <w:t xml:space="preserve"> акумулятор</w:t>
            </w:r>
            <w:r w:rsidR="0031745B" w:rsidRPr="006B74B5">
              <w:rPr>
                <w:rFonts w:ascii="Arial" w:hAnsi="Arial" w:cs="Arial"/>
                <w:szCs w:val="24"/>
                <w:lang w:val="uk-UA"/>
              </w:rPr>
              <w:t>ом</w:t>
            </w:r>
            <w:r w:rsidR="00C411AF" w:rsidRPr="006B74B5">
              <w:rPr>
                <w:rFonts w:ascii="Arial" w:hAnsi="Arial" w:cs="Arial"/>
                <w:szCs w:val="24"/>
                <w:lang w:val="uk-UA"/>
              </w:rPr>
              <w:t>)</w:t>
            </w:r>
          </w:p>
        </w:tc>
      </w:tr>
    </w:tbl>
    <w:p w:rsidR="00C411AF" w:rsidRPr="006B74B5" w:rsidRDefault="00C411AF" w:rsidP="00C96CA8">
      <w:pPr>
        <w:spacing w:after="0"/>
        <w:jc w:val="both"/>
        <w:rPr>
          <w:rFonts w:ascii="Arial" w:hAnsi="Arial" w:cs="Arial"/>
          <w:szCs w:val="24"/>
          <w:lang w:val="uk-UA"/>
        </w:rPr>
      </w:pPr>
    </w:p>
    <w:p w:rsidR="00D23CC3" w:rsidRPr="006B74B5" w:rsidRDefault="00D23CC3" w:rsidP="00C411AF">
      <w:pPr>
        <w:rPr>
          <w:rFonts w:ascii="Arial" w:hAnsi="Arial" w:cs="Arial"/>
          <w:b/>
          <w:lang w:val="uk-UA"/>
        </w:rPr>
      </w:pPr>
    </w:p>
    <w:p w:rsidR="00406217" w:rsidRPr="006B74B5" w:rsidRDefault="00D17206" w:rsidP="00C411AF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t>СПЕЦИФІКАЦІЯ</w:t>
      </w:r>
    </w:p>
    <w:p w:rsidR="00D23CC3" w:rsidRPr="006B74B5" w:rsidRDefault="00D23CC3" w:rsidP="00C96CA8">
      <w:pPr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Вказана похибка застосовна </w:t>
      </w:r>
      <w:r w:rsidR="0031745B" w:rsidRPr="006B74B5">
        <w:rPr>
          <w:rFonts w:ascii="Arial" w:hAnsi="Arial" w:cs="Arial"/>
          <w:szCs w:val="24"/>
          <w:lang w:val="uk-UA"/>
        </w:rPr>
        <w:t xml:space="preserve">упродовж </w:t>
      </w:r>
      <w:r w:rsidRPr="006B74B5">
        <w:rPr>
          <w:rFonts w:ascii="Arial" w:hAnsi="Arial" w:cs="Arial"/>
          <w:szCs w:val="24"/>
          <w:lang w:val="uk-UA"/>
        </w:rPr>
        <w:t xml:space="preserve">одного року після калібрування і за умови використання </w:t>
      </w:r>
      <w:r w:rsidR="0031745B" w:rsidRPr="006B74B5">
        <w:rPr>
          <w:rFonts w:ascii="Arial" w:hAnsi="Arial" w:cs="Arial"/>
          <w:szCs w:val="24"/>
          <w:lang w:val="uk-UA"/>
        </w:rPr>
        <w:t xml:space="preserve">приладу за </w:t>
      </w:r>
      <w:r w:rsidRPr="006B74B5">
        <w:rPr>
          <w:rFonts w:ascii="Arial" w:hAnsi="Arial" w:cs="Arial"/>
          <w:szCs w:val="24"/>
          <w:lang w:val="uk-UA"/>
        </w:rPr>
        <w:t>температур</w:t>
      </w:r>
      <w:r w:rsidR="0031745B" w:rsidRPr="006B74B5">
        <w:rPr>
          <w:rFonts w:ascii="Arial" w:hAnsi="Arial" w:cs="Arial"/>
          <w:szCs w:val="24"/>
          <w:lang w:val="uk-UA"/>
        </w:rPr>
        <w:t>и</w:t>
      </w:r>
      <w:r w:rsidRPr="006B74B5">
        <w:rPr>
          <w:rFonts w:ascii="Arial" w:hAnsi="Arial" w:cs="Arial"/>
          <w:szCs w:val="24"/>
          <w:lang w:val="uk-UA"/>
        </w:rPr>
        <w:t xml:space="preserve"> 23 ± 5°C </w:t>
      </w:r>
      <w:r w:rsidR="0031745B" w:rsidRPr="006B74B5">
        <w:rPr>
          <w:rFonts w:ascii="Arial" w:hAnsi="Arial" w:cs="Arial"/>
          <w:szCs w:val="24"/>
          <w:lang w:val="uk-UA"/>
        </w:rPr>
        <w:t xml:space="preserve">та </w:t>
      </w:r>
      <w:r w:rsidRPr="006B74B5">
        <w:rPr>
          <w:rFonts w:ascii="Arial" w:hAnsi="Arial" w:cs="Arial"/>
          <w:szCs w:val="24"/>
          <w:lang w:val="uk-UA"/>
        </w:rPr>
        <w:t>відносн</w:t>
      </w:r>
      <w:r w:rsidR="0031745B" w:rsidRPr="006B74B5">
        <w:rPr>
          <w:rFonts w:ascii="Arial" w:hAnsi="Arial" w:cs="Arial"/>
          <w:szCs w:val="24"/>
          <w:lang w:val="uk-UA"/>
        </w:rPr>
        <w:t>ої</w:t>
      </w:r>
      <w:r w:rsidRPr="006B74B5">
        <w:rPr>
          <w:rFonts w:ascii="Arial" w:hAnsi="Arial" w:cs="Arial"/>
          <w:szCs w:val="24"/>
          <w:lang w:val="uk-UA"/>
        </w:rPr>
        <w:t xml:space="preserve"> вологості до 75%. </w:t>
      </w:r>
    </w:p>
    <w:p w:rsidR="00D23CC3" w:rsidRPr="006B74B5" w:rsidRDefault="00D23CC3" w:rsidP="00C96CA8">
      <w:pPr>
        <w:spacing w:after="0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Параметри похибки мають вигляд: </w:t>
      </w:r>
    </w:p>
    <w:p w:rsidR="00D23CC3" w:rsidRPr="006B74B5" w:rsidRDefault="00160934" w:rsidP="00C96CA8">
      <w:pPr>
        <w:spacing w:after="0"/>
        <w:jc w:val="both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szCs w:val="24"/>
          <w:lang w:val="uk-UA"/>
        </w:rPr>
        <w:t>± ([% від показників</w:t>
      </w:r>
      <w:r w:rsidR="00D23CC3" w:rsidRPr="006B74B5">
        <w:rPr>
          <w:rFonts w:ascii="Arial" w:hAnsi="Arial" w:cs="Arial"/>
          <w:szCs w:val="24"/>
          <w:lang w:val="uk-UA"/>
        </w:rPr>
        <w:t>] + [кількість цифр наймолодшого розряду])</w:t>
      </w:r>
    </w:p>
    <w:p w:rsidR="00D17206" w:rsidRPr="006B74B5" w:rsidRDefault="00D17206" w:rsidP="00C411AF">
      <w:pPr>
        <w:rPr>
          <w:rFonts w:ascii="Arial" w:hAnsi="Arial" w:cs="Arial"/>
          <w:lang w:val="uk-UA"/>
        </w:rPr>
      </w:pPr>
    </w:p>
    <w:p w:rsidR="00D23CC3" w:rsidRPr="006B74B5" w:rsidRDefault="00D23CC3" w:rsidP="00C411AF">
      <w:pPr>
        <w:rPr>
          <w:rFonts w:ascii="Arial" w:hAnsi="Arial" w:cs="Arial"/>
          <w:lang w:val="uk-UA"/>
        </w:rPr>
      </w:pPr>
    </w:p>
    <w:p w:rsidR="00D23CC3" w:rsidRPr="006B74B5" w:rsidRDefault="00D23CC3" w:rsidP="00D23CC3">
      <w:pPr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Напруга постійного струму</w:t>
      </w:r>
    </w:p>
    <w:tbl>
      <w:tblPr>
        <w:tblOverlap w:val="never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505"/>
        <w:gridCol w:w="2356"/>
      </w:tblGrid>
      <w:tr w:rsidR="00D23CC3" w:rsidRPr="006B74B5" w:rsidTr="00D23CC3">
        <w:trPr>
          <w:trHeight w:hRule="exact" w:val="499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Діапазон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Роздільна здатність</w:t>
            </w:r>
          </w:p>
        </w:tc>
        <w:tc>
          <w:tcPr>
            <w:tcW w:w="2356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Похибка</w:t>
            </w:r>
          </w:p>
        </w:tc>
      </w:tr>
      <w:tr w:rsidR="00D23CC3" w:rsidRPr="006B74B5" w:rsidTr="00D23CC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1мВ</w:t>
            </w:r>
          </w:p>
        </w:tc>
        <w:tc>
          <w:tcPr>
            <w:tcW w:w="2356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± (0,5% + 5)</w:t>
            </w:r>
          </w:p>
        </w:tc>
      </w:tr>
      <w:tr w:rsidR="00D23CC3" w:rsidRPr="006B74B5" w:rsidTr="00D23CC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10мВ</w:t>
            </w:r>
          </w:p>
        </w:tc>
        <w:tc>
          <w:tcPr>
            <w:tcW w:w="2356" w:type="dxa"/>
            <w:vMerge w:val="restart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± (0,8% + 5)</w:t>
            </w:r>
          </w:p>
        </w:tc>
      </w:tr>
      <w:tr w:rsidR="00D23CC3" w:rsidRPr="006B74B5" w:rsidTr="00D23CC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200В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0,1В</w:t>
            </w:r>
          </w:p>
        </w:tc>
        <w:tc>
          <w:tcPr>
            <w:tcW w:w="2356" w:type="dxa"/>
            <w:vMerge/>
            <w:shd w:val="clear" w:color="auto" w:fill="FFFFFF"/>
            <w:vAlign w:val="center"/>
          </w:tcPr>
          <w:p w:rsidR="00D23CC3" w:rsidRPr="006B74B5" w:rsidRDefault="00D23CC3" w:rsidP="00D23CC3">
            <w:pPr>
              <w:jc w:val="center"/>
              <w:rPr>
                <w:lang w:val="uk-UA"/>
              </w:rPr>
            </w:pPr>
          </w:p>
        </w:tc>
      </w:tr>
      <w:tr w:rsidR="00D23CC3" w:rsidRPr="006B74B5" w:rsidTr="00D23CC3">
        <w:trPr>
          <w:trHeight w:hRule="exact" w:val="433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300В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1В</w:t>
            </w:r>
          </w:p>
        </w:tc>
        <w:tc>
          <w:tcPr>
            <w:tcW w:w="2356" w:type="dxa"/>
            <w:vMerge/>
            <w:shd w:val="clear" w:color="auto" w:fill="FFFFFF"/>
            <w:vAlign w:val="center"/>
          </w:tcPr>
          <w:p w:rsidR="00D23CC3" w:rsidRPr="006B74B5" w:rsidRDefault="00D23CC3" w:rsidP="00D23CC3">
            <w:pPr>
              <w:jc w:val="center"/>
              <w:rPr>
                <w:lang w:val="uk-UA"/>
              </w:rPr>
            </w:pPr>
          </w:p>
        </w:tc>
      </w:tr>
    </w:tbl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Макс. допустима вхідна напруга: 300В</w:t>
      </w:r>
    </w:p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Вхідний опір: 1МΩ</w:t>
      </w:r>
    </w:p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</w:p>
    <w:p w:rsidR="00D23CC3" w:rsidRPr="006B74B5" w:rsidRDefault="00D23CC3">
      <w:pPr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br w:type="page"/>
      </w:r>
    </w:p>
    <w:p w:rsidR="00D23CC3" w:rsidRPr="006B74B5" w:rsidRDefault="00D23CC3" w:rsidP="00D23CC3">
      <w:pPr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lastRenderedPageBreak/>
        <w:t>Напруга змінного струму</w:t>
      </w:r>
    </w:p>
    <w:tbl>
      <w:tblPr>
        <w:tblOverlap w:val="never"/>
        <w:tblW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505"/>
        <w:gridCol w:w="2356"/>
      </w:tblGrid>
      <w:tr w:rsidR="00D23CC3" w:rsidRPr="006B74B5" w:rsidTr="00D23CC3">
        <w:trPr>
          <w:trHeight w:hRule="exact" w:val="499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Діапазон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Роздільна здатність</w:t>
            </w:r>
          </w:p>
        </w:tc>
        <w:tc>
          <w:tcPr>
            <w:tcW w:w="2356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Похибка</w:t>
            </w:r>
          </w:p>
        </w:tc>
      </w:tr>
      <w:tr w:rsidR="00D23CC3" w:rsidRPr="006B74B5" w:rsidTr="00D23CC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1мВ</w:t>
            </w:r>
          </w:p>
        </w:tc>
        <w:tc>
          <w:tcPr>
            <w:tcW w:w="2356" w:type="dxa"/>
            <w:vMerge w:val="restart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sz w:val="22"/>
                <w:lang w:val="uk-UA"/>
              </w:rPr>
              <w:t>Точність не гарантована</w:t>
            </w:r>
          </w:p>
        </w:tc>
      </w:tr>
      <w:tr w:rsidR="00D23CC3" w:rsidRPr="006B74B5" w:rsidTr="00D23CC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10мВ</w:t>
            </w:r>
          </w:p>
        </w:tc>
        <w:tc>
          <w:tcPr>
            <w:tcW w:w="2356" w:type="dxa"/>
            <w:vMerge/>
            <w:shd w:val="clear" w:color="auto" w:fill="FFFFFF"/>
            <w:vAlign w:val="center"/>
          </w:tcPr>
          <w:p w:rsidR="00D23CC3" w:rsidRPr="006B74B5" w:rsidRDefault="00D23CC3" w:rsidP="00600CF0">
            <w:pPr>
              <w:jc w:val="center"/>
              <w:rPr>
                <w:lang w:val="uk-UA"/>
              </w:rPr>
            </w:pPr>
          </w:p>
        </w:tc>
      </w:tr>
      <w:tr w:rsidR="00D23CC3" w:rsidRPr="006B74B5" w:rsidTr="00D23CC3">
        <w:trPr>
          <w:trHeight w:hRule="exact" w:val="433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200В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D23CC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0,1В</w:t>
            </w:r>
          </w:p>
        </w:tc>
        <w:tc>
          <w:tcPr>
            <w:tcW w:w="2356" w:type="dxa"/>
            <w:vMerge w:val="restart"/>
            <w:shd w:val="clear" w:color="auto" w:fill="FFFFFF"/>
            <w:vAlign w:val="center"/>
          </w:tcPr>
          <w:p w:rsidR="00D23CC3" w:rsidRPr="006B74B5" w:rsidRDefault="00D23CC3" w:rsidP="00600CF0">
            <w:pPr>
              <w:jc w:val="center"/>
              <w:rPr>
                <w:rFonts w:ascii="Arial" w:hAnsi="Arial" w:cs="Arial"/>
                <w:lang w:val="uk-UA"/>
              </w:rPr>
            </w:pPr>
            <w:r w:rsidRPr="006B74B5">
              <w:rPr>
                <w:rFonts w:ascii="Arial" w:hAnsi="Arial" w:cs="Arial"/>
                <w:color w:val="000000"/>
                <w:lang w:val="uk-UA" w:bidi="en-US"/>
              </w:rPr>
              <w:t>± (1,2% + 5)</w:t>
            </w:r>
          </w:p>
        </w:tc>
      </w:tr>
      <w:tr w:rsidR="00D23CC3" w:rsidRPr="006B74B5" w:rsidTr="00D23CC3">
        <w:trPr>
          <w:trHeight w:hRule="exact" w:val="549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300В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1В</w:t>
            </w:r>
          </w:p>
        </w:tc>
        <w:tc>
          <w:tcPr>
            <w:tcW w:w="2356" w:type="dxa"/>
            <w:vMerge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</w:p>
        </w:tc>
      </w:tr>
    </w:tbl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</w:p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Макс. вхідний опір: близько 500кΩ</w:t>
      </w:r>
    </w:p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 xml:space="preserve">Макс. допустима вхідна напруга: 300В </w:t>
      </w:r>
    </w:p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Діапазон частот: 40 Гц ~ 400 Гц</w:t>
      </w:r>
    </w:p>
    <w:p w:rsidR="00D23CC3" w:rsidRPr="006B74B5" w:rsidRDefault="00D23CC3" w:rsidP="00BE2E6A">
      <w:pPr>
        <w:spacing w:after="0"/>
        <w:jc w:val="both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Отримання даних: середня величина, вимірювання середньоквадратичного значення синусоїди</w:t>
      </w:r>
    </w:p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</w:p>
    <w:p w:rsidR="00D23CC3" w:rsidRPr="006B74B5" w:rsidRDefault="00D23CC3" w:rsidP="00D23CC3">
      <w:pPr>
        <w:spacing w:after="0"/>
        <w:rPr>
          <w:rFonts w:ascii="Arial" w:hAnsi="Arial" w:cs="Arial"/>
          <w:szCs w:val="24"/>
          <w:lang w:val="uk-UA"/>
        </w:rPr>
      </w:pPr>
    </w:p>
    <w:p w:rsidR="00D23CC3" w:rsidRPr="006B74B5" w:rsidRDefault="00D23CC3" w:rsidP="00D23CC3">
      <w:pPr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Постійний струм</w:t>
      </w:r>
    </w:p>
    <w:tbl>
      <w:tblPr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505"/>
        <w:gridCol w:w="2214"/>
      </w:tblGrid>
      <w:tr w:rsidR="00D23CC3" w:rsidRPr="006B74B5" w:rsidTr="003B6E73">
        <w:trPr>
          <w:trHeight w:hRule="exact" w:val="499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Діапазон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Роздільна здатність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Похибка</w:t>
            </w:r>
          </w:p>
        </w:tc>
      </w:tr>
      <w:tr w:rsidR="00D23CC3" w:rsidRPr="006B74B5" w:rsidTr="003B6E7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D23CC3" w:rsidRPr="006B74B5" w:rsidRDefault="00D23CC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200мА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D23CC3" w:rsidRPr="006B74B5" w:rsidRDefault="003B6E73" w:rsidP="003B6E7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0,1м</w:t>
            </w:r>
            <w:r w:rsidR="00D23CC3" w:rsidRPr="006B74B5">
              <w:rPr>
                <w:color w:val="000000"/>
                <w:sz w:val="22"/>
                <w:lang w:val="uk-UA" w:bidi="en-US"/>
              </w:rPr>
              <w:t>А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D23CC3" w:rsidRPr="006B74B5" w:rsidRDefault="003B6E73" w:rsidP="003B6E7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± (2</w:t>
            </w:r>
            <w:r w:rsidR="00D23CC3" w:rsidRPr="006B74B5">
              <w:rPr>
                <w:color w:val="000000"/>
                <w:sz w:val="22"/>
                <w:lang w:val="uk-UA" w:bidi="en-US"/>
              </w:rPr>
              <w:t xml:space="preserve">% + </w:t>
            </w:r>
            <w:r w:rsidRPr="006B74B5">
              <w:rPr>
                <w:color w:val="000000"/>
                <w:sz w:val="22"/>
                <w:lang w:val="uk-UA" w:bidi="en-US"/>
              </w:rPr>
              <w:t>2</w:t>
            </w:r>
            <w:r w:rsidR="00D23CC3" w:rsidRPr="006B74B5">
              <w:rPr>
                <w:color w:val="000000"/>
                <w:sz w:val="22"/>
                <w:lang w:val="uk-UA" w:bidi="en-US"/>
              </w:rPr>
              <w:t>)</w:t>
            </w:r>
          </w:p>
        </w:tc>
      </w:tr>
    </w:tbl>
    <w:p w:rsidR="003B6E73" w:rsidRPr="006B74B5" w:rsidRDefault="003B6E73" w:rsidP="003B6E73">
      <w:pPr>
        <w:spacing w:after="0" w:line="360" w:lineRule="auto"/>
        <w:rPr>
          <w:rFonts w:ascii="Arial" w:hAnsi="Arial" w:cs="Arial"/>
          <w:b/>
          <w:szCs w:val="24"/>
          <w:lang w:val="uk-UA"/>
        </w:rPr>
      </w:pPr>
    </w:p>
    <w:p w:rsidR="003B6E73" w:rsidRPr="006B74B5" w:rsidRDefault="003B6E73" w:rsidP="003B6E73">
      <w:pPr>
        <w:spacing w:after="0" w:line="360" w:lineRule="auto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Захист від перевантаження: безінерційний запобіжник, 250мА/300В</w:t>
      </w:r>
    </w:p>
    <w:p w:rsidR="003B6E73" w:rsidRPr="006B74B5" w:rsidRDefault="003B6E73" w:rsidP="003B6E73">
      <w:pPr>
        <w:spacing w:after="0" w:line="360" w:lineRule="auto"/>
        <w:rPr>
          <w:rFonts w:ascii="Arial" w:hAnsi="Arial" w:cs="Arial"/>
          <w:szCs w:val="24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Опір</w:t>
      </w:r>
    </w:p>
    <w:tbl>
      <w:tblPr>
        <w:tblOverlap w:val="never"/>
        <w:tblW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1"/>
        <w:gridCol w:w="1505"/>
        <w:gridCol w:w="2214"/>
      </w:tblGrid>
      <w:tr w:rsidR="003B6E73" w:rsidRPr="006B74B5" w:rsidTr="003B6E73">
        <w:trPr>
          <w:trHeight w:hRule="exact" w:val="499"/>
        </w:trPr>
        <w:tc>
          <w:tcPr>
            <w:tcW w:w="1521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Діапазон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Роздільна здатність</w:t>
            </w:r>
          </w:p>
        </w:tc>
        <w:tc>
          <w:tcPr>
            <w:tcW w:w="2214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/>
                <w:bCs/>
                <w:color w:val="000000"/>
                <w:sz w:val="22"/>
                <w:lang w:val="uk-UA" w:bidi="en-US"/>
              </w:rPr>
              <w:t>Похибка</w:t>
            </w:r>
          </w:p>
        </w:tc>
      </w:tr>
      <w:tr w:rsidR="003B6E73" w:rsidRPr="006B74B5" w:rsidTr="003B6E7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3B6E73" w:rsidRPr="006B74B5" w:rsidRDefault="003B6E73" w:rsidP="003B6E7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2к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sz w:val="22"/>
                <w:lang w:val="uk-UA"/>
              </w:rPr>
              <w:t>1</w:t>
            </w:r>
            <w:r w:rsidRPr="006B74B5">
              <w:rPr>
                <w:color w:val="000000"/>
                <w:sz w:val="22"/>
                <w:lang w:val="uk-UA" w:bidi="en-US"/>
              </w:rPr>
              <w:t>Ω</w:t>
            </w:r>
          </w:p>
        </w:tc>
        <w:tc>
          <w:tcPr>
            <w:tcW w:w="2214" w:type="dxa"/>
            <w:vMerge w:val="restart"/>
            <w:shd w:val="clear" w:color="auto" w:fill="FFFFFF"/>
            <w:vAlign w:val="center"/>
          </w:tcPr>
          <w:p w:rsidR="003B6E73" w:rsidRPr="006B74B5" w:rsidRDefault="003B6E73" w:rsidP="003B6E73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± (1,0% + 2)</w:t>
            </w:r>
          </w:p>
        </w:tc>
      </w:tr>
      <w:tr w:rsidR="003B6E73" w:rsidRPr="006B74B5" w:rsidTr="003B6E7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20к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sz w:val="22"/>
                <w:lang w:val="uk-UA"/>
              </w:rPr>
              <w:t>10</w:t>
            </w:r>
            <w:r w:rsidRPr="006B74B5">
              <w:rPr>
                <w:color w:val="000000"/>
                <w:sz w:val="22"/>
                <w:lang w:val="uk-UA" w:bidi="en-US"/>
              </w:rPr>
              <w:t>Ω</w:t>
            </w:r>
          </w:p>
        </w:tc>
        <w:tc>
          <w:tcPr>
            <w:tcW w:w="2214" w:type="dxa"/>
            <w:vMerge/>
            <w:shd w:val="clear" w:color="auto" w:fill="FFFFFF"/>
            <w:vAlign w:val="center"/>
          </w:tcPr>
          <w:p w:rsidR="003B6E73" w:rsidRPr="006B74B5" w:rsidRDefault="003B6E73" w:rsidP="00600CF0">
            <w:pPr>
              <w:jc w:val="center"/>
              <w:rPr>
                <w:lang w:val="uk-UA"/>
              </w:rPr>
            </w:pPr>
          </w:p>
        </w:tc>
      </w:tr>
      <w:tr w:rsidR="003B6E73" w:rsidRPr="006B74B5" w:rsidTr="003B6E7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color w:val="000000"/>
                <w:sz w:val="22"/>
                <w:lang w:val="uk-UA" w:bidi="en-US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200к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color w:val="000000"/>
                <w:sz w:val="22"/>
                <w:lang w:val="uk-UA" w:bidi="en-US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100Ω</w:t>
            </w:r>
          </w:p>
        </w:tc>
        <w:tc>
          <w:tcPr>
            <w:tcW w:w="2214" w:type="dxa"/>
            <w:vMerge/>
            <w:shd w:val="clear" w:color="auto" w:fill="FFFFFF"/>
            <w:vAlign w:val="center"/>
          </w:tcPr>
          <w:p w:rsidR="003B6E73" w:rsidRPr="006B74B5" w:rsidRDefault="003B6E73" w:rsidP="00600CF0">
            <w:pPr>
              <w:jc w:val="center"/>
              <w:rPr>
                <w:lang w:val="uk-UA"/>
              </w:rPr>
            </w:pPr>
          </w:p>
        </w:tc>
      </w:tr>
      <w:tr w:rsidR="003B6E73" w:rsidRPr="006B74B5" w:rsidTr="003B6E73">
        <w:trPr>
          <w:trHeight w:hRule="exact" w:val="440"/>
        </w:trPr>
        <w:tc>
          <w:tcPr>
            <w:tcW w:w="1521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color w:val="000000"/>
                <w:sz w:val="22"/>
                <w:lang w:val="uk-UA" w:bidi="en-US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2000к</w:t>
            </w:r>
          </w:p>
        </w:tc>
        <w:tc>
          <w:tcPr>
            <w:tcW w:w="1505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color w:val="000000"/>
                <w:sz w:val="22"/>
                <w:lang w:val="uk-UA" w:bidi="en-US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1кΩ</w:t>
            </w:r>
          </w:p>
        </w:tc>
        <w:tc>
          <w:tcPr>
            <w:tcW w:w="2214" w:type="dxa"/>
            <w:vMerge/>
            <w:shd w:val="clear" w:color="auto" w:fill="FFFFFF"/>
            <w:vAlign w:val="center"/>
          </w:tcPr>
          <w:p w:rsidR="003B6E73" w:rsidRPr="006B74B5" w:rsidRDefault="003B6E73" w:rsidP="00600CF0">
            <w:pPr>
              <w:jc w:val="center"/>
              <w:rPr>
                <w:lang w:val="uk-UA"/>
              </w:rPr>
            </w:pPr>
          </w:p>
        </w:tc>
      </w:tr>
    </w:tbl>
    <w:p w:rsidR="003B6E73" w:rsidRPr="006B74B5" w:rsidRDefault="003B6E73" w:rsidP="003B6E73">
      <w:pPr>
        <w:spacing w:after="0"/>
        <w:rPr>
          <w:rFonts w:ascii="Arial" w:hAnsi="Arial" w:cs="Arial"/>
          <w:szCs w:val="24"/>
          <w:lang w:val="uk-UA"/>
        </w:rPr>
      </w:pPr>
    </w:p>
    <w:p w:rsidR="003B6E73" w:rsidRPr="006B74B5" w:rsidRDefault="003B6E73" w:rsidP="003B6E73">
      <w:pPr>
        <w:spacing w:after="0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Напруга в розімкнутому ланцюзі: близько 0,4В</w:t>
      </w:r>
    </w:p>
    <w:p w:rsidR="003B6E73" w:rsidRPr="006B74B5" w:rsidRDefault="003B6E73" w:rsidP="003B6E73">
      <w:pPr>
        <w:spacing w:after="0"/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Захист від перевантаження: 300В змінного чи постійного струму с</w:t>
      </w:r>
      <w:r w:rsidR="00BE2E6A">
        <w:rPr>
          <w:rFonts w:ascii="Arial" w:hAnsi="Arial" w:cs="Arial"/>
          <w:szCs w:val="24"/>
          <w:lang w:val="uk-UA"/>
        </w:rPr>
        <w:t>е</w:t>
      </w:r>
      <w:r w:rsidRPr="006B74B5">
        <w:rPr>
          <w:rFonts w:ascii="Arial" w:hAnsi="Arial" w:cs="Arial"/>
          <w:szCs w:val="24"/>
          <w:lang w:val="uk-UA"/>
        </w:rPr>
        <w:t>р. квадр.</w:t>
      </w:r>
    </w:p>
    <w:p w:rsidR="003B6E73" w:rsidRPr="006B74B5" w:rsidRDefault="003B6E73" w:rsidP="003B6E73">
      <w:pPr>
        <w:spacing w:after="0"/>
        <w:rPr>
          <w:rFonts w:ascii="Arial" w:hAnsi="Arial" w:cs="Arial"/>
          <w:szCs w:val="24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Перевірка діодів</w:t>
      </w:r>
    </w:p>
    <w:tbl>
      <w:tblPr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2551"/>
        <w:gridCol w:w="2268"/>
      </w:tblGrid>
      <w:tr w:rsidR="003B6E73" w:rsidRPr="006B74B5" w:rsidTr="00BE2E6A">
        <w:trPr>
          <w:trHeight w:hRule="exact" w:val="499"/>
        </w:trPr>
        <w:tc>
          <w:tcPr>
            <w:tcW w:w="1696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Cs/>
                <w:color w:val="000000"/>
                <w:sz w:val="22"/>
                <w:lang w:val="uk-UA" w:bidi="en-US"/>
              </w:rPr>
              <w:t>Роздільна здатність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B6E73" w:rsidRPr="006B74B5" w:rsidRDefault="003B6E73" w:rsidP="000605C7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Cs/>
                <w:color w:val="000000"/>
                <w:sz w:val="22"/>
                <w:lang w:val="uk-UA" w:bidi="en-US"/>
              </w:rPr>
              <w:t xml:space="preserve">Макс. струм </w:t>
            </w:r>
            <w:r w:rsidR="0031745B" w:rsidRPr="006B74B5">
              <w:rPr>
                <w:bCs/>
                <w:color w:val="000000"/>
                <w:sz w:val="22"/>
                <w:lang w:val="uk-UA" w:bidi="en-US"/>
              </w:rPr>
              <w:t xml:space="preserve">під час </w:t>
            </w:r>
            <w:r w:rsidRPr="006B74B5">
              <w:rPr>
                <w:bCs/>
                <w:color w:val="000000"/>
                <w:sz w:val="22"/>
                <w:lang w:val="uk-UA" w:bidi="en-US"/>
              </w:rPr>
              <w:t>перевір</w:t>
            </w:r>
            <w:r w:rsidR="0031745B" w:rsidRPr="006B74B5">
              <w:rPr>
                <w:bCs/>
                <w:color w:val="000000"/>
                <w:sz w:val="22"/>
                <w:lang w:val="uk-UA" w:bidi="en-US"/>
              </w:rPr>
              <w:t>ки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bCs/>
                <w:color w:val="000000"/>
                <w:sz w:val="22"/>
                <w:lang w:val="uk-UA" w:bidi="en-US"/>
              </w:rPr>
              <w:t>Напруга в розімкнутому ланцюзі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sz w:val="22"/>
                <w:lang w:val="uk-UA"/>
              </w:rPr>
              <w:t>Захист від перевантаження</w:t>
            </w:r>
          </w:p>
        </w:tc>
      </w:tr>
      <w:tr w:rsidR="003B6E73" w:rsidRPr="006B74B5" w:rsidTr="00BE2E6A">
        <w:trPr>
          <w:trHeight w:hRule="exact" w:val="440"/>
        </w:trPr>
        <w:tc>
          <w:tcPr>
            <w:tcW w:w="1696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1 мВ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0,8 мА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hd w:val="clear" w:color="auto" w:fill="auto"/>
              <w:jc w:val="center"/>
              <w:rPr>
                <w:sz w:val="22"/>
                <w:lang w:val="uk-UA"/>
              </w:rPr>
            </w:pPr>
            <w:r w:rsidRPr="006B74B5">
              <w:rPr>
                <w:color w:val="000000"/>
                <w:sz w:val="22"/>
                <w:lang w:val="uk-UA" w:bidi="en-US"/>
              </w:rPr>
              <w:t>3,2 В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3B6E73" w:rsidRPr="006B74B5" w:rsidRDefault="003B6E73" w:rsidP="00600CF0">
            <w:pPr>
              <w:pStyle w:val="aa"/>
              <w:spacing w:line="384" w:lineRule="auto"/>
              <w:jc w:val="center"/>
              <w:rPr>
                <w:sz w:val="22"/>
                <w:lang w:val="uk-UA"/>
              </w:rPr>
            </w:pPr>
            <w:r w:rsidRPr="006B74B5">
              <w:rPr>
                <w:sz w:val="22"/>
                <w:lang w:val="uk-UA"/>
              </w:rPr>
              <w:t>300 В с</w:t>
            </w:r>
            <w:r w:rsidR="00BE2E6A">
              <w:rPr>
                <w:sz w:val="22"/>
                <w:lang w:val="uk-UA"/>
              </w:rPr>
              <w:t>е</w:t>
            </w:r>
            <w:r w:rsidRPr="006B74B5">
              <w:rPr>
                <w:sz w:val="22"/>
                <w:lang w:val="uk-UA"/>
              </w:rPr>
              <w:t>р. квадр.</w:t>
            </w:r>
          </w:p>
        </w:tc>
      </w:tr>
    </w:tbl>
    <w:p w:rsidR="003B6E73" w:rsidRPr="006B74B5" w:rsidRDefault="003B6E73" w:rsidP="003B6E73">
      <w:pPr>
        <w:spacing w:after="0" w:line="360" w:lineRule="auto"/>
        <w:rPr>
          <w:rFonts w:ascii="Arial" w:hAnsi="Arial" w:cs="Arial"/>
          <w:szCs w:val="24"/>
          <w:lang w:val="uk-UA"/>
        </w:rPr>
      </w:pPr>
    </w:p>
    <w:p w:rsidR="00D23CC3" w:rsidRPr="006B74B5" w:rsidRDefault="003B6E73" w:rsidP="00C411AF">
      <w:pPr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lang w:val="uk-UA"/>
        </w:rPr>
        <w:t xml:space="preserve">Перевірка </w:t>
      </w:r>
      <w:r w:rsidRPr="006B74B5">
        <w:rPr>
          <w:rFonts w:ascii="Arial" w:hAnsi="Arial" w:cs="Arial"/>
          <w:b/>
          <w:szCs w:val="24"/>
          <w:lang w:val="uk-UA"/>
        </w:rPr>
        <w:t>цілісності</w:t>
      </w:r>
    </w:p>
    <w:p w:rsidR="003B6E73" w:rsidRPr="006B74B5" w:rsidRDefault="003B6E73" w:rsidP="00C411AF">
      <w:pPr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t>Прилад подає звуковий сигнал, якщо опір менше ніж приблизно 50Ω.</w:t>
      </w:r>
    </w:p>
    <w:p w:rsidR="003B6E73" w:rsidRPr="006B74B5" w:rsidRDefault="003B6E73">
      <w:pPr>
        <w:rPr>
          <w:rFonts w:ascii="Arial" w:hAnsi="Arial" w:cs="Arial"/>
          <w:szCs w:val="24"/>
          <w:lang w:val="uk-UA"/>
        </w:rPr>
      </w:pPr>
      <w:r w:rsidRPr="006B74B5">
        <w:rPr>
          <w:rFonts w:ascii="Arial" w:hAnsi="Arial" w:cs="Arial"/>
          <w:szCs w:val="24"/>
          <w:lang w:val="uk-UA"/>
        </w:rPr>
        <w:br w:type="page"/>
      </w:r>
    </w:p>
    <w:p w:rsidR="003B6E73" w:rsidRPr="006B74B5" w:rsidRDefault="003B6E73" w:rsidP="00C411AF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lastRenderedPageBreak/>
        <w:t>ОПИС ПАНЕЛІ</w:t>
      </w:r>
    </w:p>
    <w:p w:rsidR="003B6E73" w:rsidRPr="006B74B5" w:rsidRDefault="003B6E73" w:rsidP="00C411AF">
      <w:pPr>
        <w:rPr>
          <w:rFonts w:ascii="Arial" w:hAnsi="Arial" w:cs="Arial"/>
          <w:lang w:val="uk-UA"/>
        </w:rPr>
      </w:pPr>
      <w:bookmarkStart w:id="0" w:name="_GoBack"/>
      <w:r w:rsidRPr="006B74B5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3337</wp:posOffset>
            </wp:positionH>
            <wp:positionV relativeFrom="paragraph">
              <wp:posOffset>4415</wp:posOffset>
            </wp:positionV>
            <wp:extent cx="3693651" cy="2945219"/>
            <wp:effectExtent l="0" t="0" r="2540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3651" cy="29452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3B6E73" w:rsidRPr="006B74B5" w:rsidRDefault="003B6E73" w:rsidP="003B6E73">
      <w:pPr>
        <w:pStyle w:val="a3"/>
        <w:numPr>
          <w:ilvl w:val="0"/>
          <w:numId w:val="4"/>
        </w:numPr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РК-дисплей</w:t>
      </w:r>
    </w:p>
    <w:p w:rsidR="003B6E73" w:rsidRPr="006B74B5" w:rsidRDefault="003B6E73" w:rsidP="003B6E73">
      <w:pPr>
        <w:pStyle w:val="a3"/>
        <w:numPr>
          <w:ilvl w:val="0"/>
          <w:numId w:val="4"/>
        </w:numPr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Перемикач функцій</w:t>
      </w:r>
    </w:p>
    <w:p w:rsidR="003B6E73" w:rsidRPr="006B74B5" w:rsidRDefault="003B6E73" w:rsidP="003B6E73">
      <w:pPr>
        <w:pStyle w:val="a3"/>
        <w:numPr>
          <w:ilvl w:val="0"/>
          <w:numId w:val="4"/>
        </w:numPr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Перемикач діапазону</w:t>
      </w:r>
    </w:p>
    <w:p w:rsidR="003B6E73" w:rsidRPr="006B74B5" w:rsidRDefault="003B6E73" w:rsidP="003B6E73">
      <w:pPr>
        <w:pStyle w:val="a3"/>
        <w:numPr>
          <w:ilvl w:val="0"/>
          <w:numId w:val="4"/>
        </w:numPr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Випробувальний провід</w:t>
      </w: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lang w:val="uk-UA"/>
        </w:rPr>
      </w:pPr>
    </w:p>
    <w:p w:rsidR="003B6E73" w:rsidRPr="006B74B5" w:rsidRDefault="003B6E73" w:rsidP="003B6E73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t>ІНСТРУКЦІ</w:t>
      </w:r>
      <w:r w:rsidR="006A0B1D" w:rsidRPr="006B74B5">
        <w:rPr>
          <w:rFonts w:ascii="Arial" w:hAnsi="Arial" w:cs="Arial"/>
          <w:b/>
          <w:lang w:val="uk-UA"/>
        </w:rPr>
        <w:t xml:space="preserve">Я </w:t>
      </w:r>
      <w:r w:rsidRPr="006B74B5">
        <w:rPr>
          <w:rFonts w:ascii="Arial" w:hAnsi="Arial" w:cs="Arial"/>
          <w:b/>
          <w:lang w:val="uk-UA"/>
        </w:rPr>
        <w:t>З ЕКСПЛУАТАЦІЇ</w:t>
      </w:r>
    </w:p>
    <w:p w:rsidR="003B6E73" w:rsidRPr="006B74B5" w:rsidRDefault="004506E3" w:rsidP="003B6E73">
      <w:pPr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t>Вимірювання напруги постійного струму</w:t>
      </w:r>
    </w:p>
    <w:p w:rsidR="00EE1F78" w:rsidRPr="006B74B5" w:rsidRDefault="00EE1F78" w:rsidP="00EE1F78">
      <w:pPr>
        <w:pStyle w:val="a3"/>
        <w:numPr>
          <w:ilvl w:val="0"/>
          <w:numId w:val="6"/>
        </w:numPr>
        <w:ind w:left="284" w:hanging="284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перемикач функцій у положення </w:t>
      </w:r>
      <w:r w:rsidRPr="006B74B5">
        <w:rPr>
          <w:noProof/>
          <w:lang w:val="en-US"/>
        </w:rPr>
        <w:drawing>
          <wp:inline distT="0" distB="0" distL="0" distR="0" wp14:anchorId="590E19BF" wp14:editId="4D8068A6">
            <wp:extent cx="177402" cy="194709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96" cy="2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pStyle w:val="a3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перемикач діапазону в положення потрібного діапазону вимірювання напруги. </w:t>
      </w:r>
    </w:p>
    <w:p w:rsidR="00EE1F78" w:rsidRPr="006B74B5" w:rsidRDefault="00EE1F78" w:rsidP="00C446B3">
      <w:pPr>
        <w:pStyle w:val="a3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Якщо величина напруги, що підлягає вимірюванню, заздалегідь не відома, встановіть перемикач спочатку на найвищий діапазон вимірювання напруги та поступово зменшуйте діапазон, </w:t>
      </w:r>
      <w:r w:rsidR="0031745B" w:rsidRPr="006B74B5">
        <w:rPr>
          <w:rFonts w:ascii="Arial" w:hAnsi="Arial" w:cs="Arial"/>
          <w:lang w:val="uk-UA"/>
        </w:rPr>
        <w:t>д</w:t>
      </w:r>
      <w:r w:rsidRPr="006B74B5">
        <w:rPr>
          <w:rFonts w:ascii="Arial" w:hAnsi="Arial" w:cs="Arial"/>
          <w:lang w:val="uk-UA"/>
        </w:rPr>
        <w:t>оки не бу</w:t>
      </w:r>
      <w:r w:rsidR="00160934">
        <w:rPr>
          <w:rFonts w:ascii="Arial" w:hAnsi="Arial" w:cs="Arial"/>
          <w:lang w:val="uk-UA"/>
        </w:rPr>
        <w:t>де отримано задовільних показників</w:t>
      </w:r>
      <w:r w:rsidRPr="006B74B5">
        <w:rPr>
          <w:rFonts w:ascii="Arial" w:hAnsi="Arial" w:cs="Arial"/>
          <w:lang w:val="uk-UA"/>
        </w:rPr>
        <w:t xml:space="preserve">. Підключіть вимірювальні проводи до ланцюга, </w:t>
      </w:r>
      <w:r w:rsidR="0031745B" w:rsidRPr="006B74B5">
        <w:rPr>
          <w:rFonts w:ascii="Arial" w:hAnsi="Arial" w:cs="Arial"/>
          <w:lang w:val="uk-UA"/>
        </w:rPr>
        <w:t xml:space="preserve">який </w:t>
      </w:r>
      <w:r w:rsidRPr="006B74B5">
        <w:rPr>
          <w:rFonts w:ascii="Arial" w:hAnsi="Arial" w:cs="Arial"/>
          <w:lang w:val="uk-UA"/>
        </w:rPr>
        <w:t>вимірю</w:t>
      </w:r>
      <w:r w:rsidR="0031745B" w:rsidRPr="006B74B5">
        <w:rPr>
          <w:rFonts w:ascii="Arial" w:hAnsi="Arial" w:cs="Arial"/>
          <w:lang w:val="uk-UA"/>
        </w:rPr>
        <w:t>ють</w:t>
      </w:r>
      <w:r w:rsidR="00160934">
        <w:rPr>
          <w:rFonts w:ascii="Arial" w:hAnsi="Arial" w:cs="Arial"/>
          <w:lang w:val="uk-UA"/>
        </w:rPr>
        <w:t>. Зчитайте показники</w:t>
      </w:r>
      <w:r w:rsidRPr="006B74B5">
        <w:rPr>
          <w:rFonts w:ascii="Arial" w:hAnsi="Arial" w:cs="Arial"/>
          <w:lang w:val="uk-UA"/>
        </w:rPr>
        <w:t xml:space="preserve"> на дисплеї. Також буде вказан</w:t>
      </w:r>
      <w:r w:rsidR="0031745B" w:rsidRPr="006B74B5">
        <w:rPr>
          <w:rFonts w:ascii="Arial" w:hAnsi="Arial" w:cs="Arial"/>
          <w:lang w:val="uk-UA"/>
        </w:rPr>
        <w:t>о</w:t>
      </w:r>
      <w:r w:rsidRPr="006B74B5">
        <w:rPr>
          <w:rFonts w:ascii="Arial" w:hAnsi="Arial" w:cs="Arial"/>
          <w:lang w:val="uk-UA"/>
        </w:rPr>
        <w:t xml:space="preserve"> полярність підключення червоного вимірювального проводу.</w:t>
      </w:r>
    </w:p>
    <w:p w:rsidR="00EE1F78" w:rsidRPr="006B74B5" w:rsidRDefault="00820B47" w:rsidP="00C446B3">
      <w:pPr>
        <w:pStyle w:val="a3"/>
        <w:numPr>
          <w:ilvl w:val="0"/>
          <w:numId w:val="6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B6500" wp14:editId="037E6C46">
                <wp:simplePos x="0" y="0"/>
                <wp:positionH relativeFrom="column">
                  <wp:posOffset>1671955</wp:posOffset>
                </wp:positionH>
                <wp:positionV relativeFrom="paragraph">
                  <wp:posOffset>2243130</wp:posOffset>
                </wp:positionV>
                <wp:extent cx="776177" cy="276447"/>
                <wp:effectExtent l="0" t="0" r="5080" b="952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177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47" w:rsidRPr="00820B47" w:rsidRDefault="00820B47" w:rsidP="00820B47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Чорний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9B6500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left:0;text-align:left;margin-left:131.65pt;margin-top:176.6pt;width:61.1pt;height:21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" fillcolor="white [3201]" stroked="f" strokeweight=".5pt">
                <v:textbox>
                  <w:txbxContent>
                    <w:p w:rsidR="00820B47" w:rsidRPr="00820B47" w:rsidRDefault="00820B47" w:rsidP="00820B47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Чорний</w:t>
                      </w:r>
                    </w:p>
                  </w:txbxContent>
                </v:textbox>
              </v:shape>
            </w:pict>
          </mc:Fallback>
        </mc:AlternateContent>
      </w:r>
      <w:r w:rsidRPr="006B74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1597882</wp:posOffset>
                </wp:positionH>
                <wp:positionV relativeFrom="paragraph">
                  <wp:posOffset>1095064</wp:posOffset>
                </wp:positionV>
                <wp:extent cx="850604" cy="276447"/>
                <wp:effectExtent l="0" t="0" r="6985" b="95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47" w:rsidRPr="00820B47" w:rsidRDefault="00820B47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820B47">
                              <w:rPr>
                                <w:rFonts w:ascii="Arial" w:hAnsi="Arial" w:cs="Arial"/>
                                <w:lang w:val="uk-UA"/>
                              </w:rPr>
                              <w:t>Червоний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Надпись 12" o:spid="_x0000_s1027" type="#_x0000_t202" style="position:absolute;left:0;text-align:left;margin-left:125.8pt;margin-top:86.25pt;width:67pt;height:21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" fillcolor="white [3201]" stroked="f" strokeweight=".5pt">
                <v:textbox>
                  <w:txbxContent>
                    <w:p w:rsidR="00820B47" w:rsidRPr="00820B47" w:rsidRDefault="00820B47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  <w:r w:rsidRPr="00820B47">
                        <w:rPr>
                          <w:rFonts w:ascii="Arial" w:hAnsi="Arial" w:cs="Arial"/>
                          <w:lang w:val="uk-UA"/>
                        </w:rPr>
                        <w:t>Червоний</w:t>
                      </w:r>
                    </w:p>
                  </w:txbxContent>
                </v:textbox>
              </v:shape>
            </w:pict>
          </mc:Fallback>
        </mc:AlternateContent>
      </w:r>
      <w:r w:rsidR="00EE1F78" w:rsidRPr="006B74B5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354</wp:posOffset>
            </wp:positionH>
            <wp:positionV relativeFrom="paragraph">
              <wp:posOffset>578086</wp:posOffset>
            </wp:positionV>
            <wp:extent cx="3338195" cy="2586990"/>
            <wp:effectExtent l="0" t="0" r="0" b="3810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8195" cy="2586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F78" w:rsidRPr="006B74B5">
        <w:rPr>
          <w:rFonts w:ascii="Arial" w:hAnsi="Arial" w:cs="Arial"/>
          <w:lang w:val="uk-UA"/>
        </w:rPr>
        <w:t xml:space="preserve">Коли перемикач діапазону </w:t>
      </w:r>
      <w:r w:rsidR="0031745B" w:rsidRPr="006B74B5">
        <w:rPr>
          <w:rFonts w:ascii="Arial" w:hAnsi="Arial" w:cs="Arial"/>
          <w:lang w:val="uk-UA"/>
        </w:rPr>
        <w:t xml:space="preserve">перебуває </w:t>
      </w:r>
      <w:r w:rsidR="00EE1F78" w:rsidRPr="006B74B5">
        <w:rPr>
          <w:rFonts w:ascii="Arial" w:hAnsi="Arial" w:cs="Arial"/>
          <w:lang w:val="uk-UA"/>
        </w:rPr>
        <w:t xml:space="preserve">в положенні 300 В, на дисплеї з’явиться знак «HV», який нагадує про вимірювання високої напруги. </w:t>
      </w:r>
      <w:r w:rsidR="0031745B" w:rsidRPr="006B74B5">
        <w:rPr>
          <w:rFonts w:ascii="Arial" w:hAnsi="Arial" w:cs="Arial"/>
          <w:lang w:val="uk-UA"/>
        </w:rPr>
        <w:t xml:space="preserve">Варто </w:t>
      </w:r>
      <w:r w:rsidR="00EE1F78" w:rsidRPr="006B74B5">
        <w:rPr>
          <w:rFonts w:ascii="Arial" w:hAnsi="Arial" w:cs="Arial"/>
          <w:lang w:val="uk-UA"/>
        </w:rPr>
        <w:t xml:space="preserve">звернути </w:t>
      </w:r>
      <w:r w:rsidR="0031745B" w:rsidRPr="006B74B5">
        <w:rPr>
          <w:rFonts w:ascii="Arial" w:hAnsi="Arial" w:cs="Arial"/>
          <w:lang w:val="uk-UA"/>
        </w:rPr>
        <w:t xml:space="preserve">на це </w:t>
      </w:r>
      <w:r w:rsidR="00EE1F78" w:rsidRPr="006B74B5">
        <w:rPr>
          <w:rFonts w:ascii="Arial" w:hAnsi="Arial" w:cs="Arial"/>
          <w:lang w:val="uk-UA"/>
        </w:rPr>
        <w:t>особливу увагу.</w:t>
      </w:r>
    </w:p>
    <w:p w:rsidR="00EE1F78" w:rsidRPr="006B74B5" w:rsidRDefault="00EE1F78" w:rsidP="00EE1F78">
      <w:pPr>
        <w:rPr>
          <w:rFonts w:ascii="Arial" w:hAnsi="Arial" w:cs="Arial"/>
          <w:lang w:val="uk-UA"/>
        </w:rPr>
      </w:pPr>
    </w:p>
    <w:p w:rsidR="00820B47" w:rsidRPr="006B74B5" w:rsidRDefault="00820B47" w:rsidP="00EE1F78">
      <w:pPr>
        <w:rPr>
          <w:rFonts w:ascii="Arial" w:hAnsi="Arial" w:cs="Arial"/>
          <w:lang w:val="uk-UA"/>
        </w:rPr>
      </w:pPr>
    </w:p>
    <w:p w:rsidR="00EE1F78" w:rsidRPr="006B74B5" w:rsidRDefault="00EE1F78" w:rsidP="00EE1F78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lastRenderedPageBreak/>
        <w:t>Вимірювання напруги змінного струму</w:t>
      </w:r>
    </w:p>
    <w:p w:rsidR="00EE1F78" w:rsidRPr="006B74B5" w:rsidRDefault="00EE1F78" w:rsidP="00C446B3">
      <w:pPr>
        <w:pStyle w:val="a3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</w:t>
      </w:r>
      <w:r w:rsidR="00820B47" w:rsidRPr="006B74B5">
        <w:rPr>
          <w:rFonts w:ascii="Arial" w:hAnsi="Arial" w:cs="Arial"/>
          <w:lang w:val="uk-UA"/>
        </w:rPr>
        <w:t xml:space="preserve">перемикач функцій у положення </w:t>
      </w:r>
      <w:r w:rsidR="00820B47" w:rsidRPr="006B74B5">
        <w:rPr>
          <w:noProof/>
          <w:lang w:val="en-US"/>
        </w:rPr>
        <w:drawing>
          <wp:inline distT="0" distB="0" distL="0" distR="0" wp14:anchorId="428AE52F" wp14:editId="6587135D">
            <wp:extent cx="177402" cy="194709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4696" cy="202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820B47" w:rsidP="00C446B3">
      <w:pPr>
        <w:pStyle w:val="a3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Встановіть перемикач діапазону в положення потрібного діапазону вимірювання напруги</w:t>
      </w:r>
      <w:r w:rsidR="00EE1F78" w:rsidRPr="006B74B5">
        <w:rPr>
          <w:rFonts w:ascii="Arial" w:hAnsi="Arial" w:cs="Arial"/>
          <w:lang w:val="uk-UA"/>
        </w:rPr>
        <w:t>.</w:t>
      </w:r>
    </w:p>
    <w:p w:rsidR="00EE1F78" w:rsidRPr="006B74B5" w:rsidRDefault="00160934" w:rsidP="00C446B3">
      <w:pPr>
        <w:pStyle w:val="a3"/>
        <w:ind w:left="284"/>
        <w:jc w:val="both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Показники</w:t>
      </w:r>
      <w:r w:rsidR="00EE1F78" w:rsidRPr="006B74B5">
        <w:rPr>
          <w:rFonts w:ascii="Arial" w:hAnsi="Arial" w:cs="Arial"/>
          <w:lang w:val="uk-UA"/>
        </w:rPr>
        <w:t xml:space="preserve"> вимірювань можна отримати, коли перемикач </w:t>
      </w:r>
      <w:r w:rsidR="003057F0" w:rsidRPr="006B74B5">
        <w:rPr>
          <w:rFonts w:ascii="Arial" w:hAnsi="Arial" w:cs="Arial"/>
          <w:lang w:val="uk-UA"/>
        </w:rPr>
        <w:t xml:space="preserve">перебуває </w:t>
      </w:r>
      <w:r w:rsidR="00EE1F78" w:rsidRPr="006B74B5">
        <w:rPr>
          <w:rFonts w:ascii="Arial" w:hAnsi="Arial" w:cs="Arial"/>
          <w:lang w:val="uk-UA"/>
        </w:rPr>
        <w:t>в положенні 2 В або 20 В, але точність не гарантується.</w:t>
      </w:r>
    </w:p>
    <w:p w:rsidR="00EE1F78" w:rsidRPr="006B74B5" w:rsidRDefault="00EE1F78" w:rsidP="00C446B3">
      <w:pPr>
        <w:pStyle w:val="a3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Підключіть </w:t>
      </w:r>
      <w:r w:rsidR="00820B47" w:rsidRPr="006B74B5">
        <w:rPr>
          <w:rFonts w:ascii="Arial" w:hAnsi="Arial" w:cs="Arial"/>
          <w:lang w:val="uk-UA"/>
        </w:rPr>
        <w:t>вимірювальні проводи</w:t>
      </w:r>
      <w:r w:rsidRPr="006B74B5">
        <w:rPr>
          <w:rFonts w:ascii="Arial" w:hAnsi="Arial" w:cs="Arial"/>
          <w:lang w:val="uk-UA"/>
        </w:rPr>
        <w:t xml:space="preserve"> </w:t>
      </w:r>
      <w:r w:rsidR="00820B47" w:rsidRPr="006B74B5">
        <w:rPr>
          <w:rFonts w:ascii="Arial" w:hAnsi="Arial" w:cs="Arial"/>
          <w:lang w:val="uk-UA"/>
        </w:rPr>
        <w:t>до ланцюга</w:t>
      </w:r>
      <w:r w:rsidRPr="006B74B5">
        <w:rPr>
          <w:rFonts w:ascii="Arial" w:hAnsi="Arial" w:cs="Arial"/>
          <w:lang w:val="uk-UA"/>
        </w:rPr>
        <w:t xml:space="preserve">, </w:t>
      </w:r>
      <w:r w:rsidR="003057F0" w:rsidRPr="006B74B5">
        <w:rPr>
          <w:rFonts w:ascii="Arial" w:hAnsi="Arial" w:cs="Arial"/>
          <w:lang w:val="uk-UA"/>
        </w:rPr>
        <w:t xml:space="preserve">який </w:t>
      </w:r>
      <w:r w:rsidRPr="006B74B5">
        <w:rPr>
          <w:rFonts w:ascii="Arial" w:hAnsi="Arial" w:cs="Arial"/>
          <w:lang w:val="uk-UA"/>
        </w:rPr>
        <w:t>вимірю</w:t>
      </w:r>
      <w:r w:rsidR="003057F0" w:rsidRPr="006B74B5">
        <w:rPr>
          <w:rFonts w:ascii="Arial" w:hAnsi="Arial" w:cs="Arial"/>
          <w:lang w:val="uk-UA"/>
        </w:rPr>
        <w:t>ють</w:t>
      </w:r>
      <w:r w:rsidRPr="006B74B5">
        <w:rPr>
          <w:rFonts w:ascii="Arial" w:hAnsi="Arial" w:cs="Arial"/>
          <w:lang w:val="uk-UA"/>
        </w:rPr>
        <w:t xml:space="preserve">. </w:t>
      </w:r>
      <w:r w:rsidR="00160934">
        <w:rPr>
          <w:rFonts w:ascii="Arial" w:hAnsi="Arial" w:cs="Arial"/>
          <w:lang w:val="uk-UA"/>
        </w:rPr>
        <w:t>Зчитайте показники</w:t>
      </w:r>
      <w:r w:rsidRPr="006B74B5">
        <w:rPr>
          <w:rFonts w:ascii="Arial" w:hAnsi="Arial" w:cs="Arial"/>
          <w:lang w:val="uk-UA"/>
        </w:rPr>
        <w:t xml:space="preserve"> напруги на дисплеї.</w:t>
      </w:r>
    </w:p>
    <w:p w:rsidR="00EE1F78" w:rsidRPr="006B74B5" w:rsidRDefault="00820B47" w:rsidP="00C446B3">
      <w:pPr>
        <w:pStyle w:val="a3"/>
        <w:numPr>
          <w:ilvl w:val="0"/>
          <w:numId w:val="8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60C6D5" wp14:editId="74B8982A">
                <wp:simplePos x="0" y="0"/>
                <wp:positionH relativeFrom="column">
                  <wp:posOffset>2267910</wp:posOffset>
                </wp:positionH>
                <wp:positionV relativeFrom="paragraph">
                  <wp:posOffset>2227757</wp:posOffset>
                </wp:positionV>
                <wp:extent cx="850604" cy="276447"/>
                <wp:effectExtent l="0" t="0" r="6985" b="952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4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47" w:rsidRPr="00820B47" w:rsidRDefault="00820B47" w:rsidP="00820B47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820B47">
                              <w:rPr>
                                <w:rFonts w:ascii="Arial" w:hAnsi="Arial" w:cs="Arial"/>
                                <w:lang w:val="uk-UA"/>
                              </w:rPr>
                              <w:t>Червоний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D60C6D5" id="Надпись 17" o:spid="_x0000_s1028" type="#_x0000_t202" style="position:absolute;left:0;text-align:left;margin-left:178.6pt;margin-top:175.4pt;width:67pt;height:21.7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" fillcolor="white [3201]" stroked="f" strokeweight=".5pt">
                <v:textbox>
                  <w:txbxContent>
                    <w:p w:rsidR="00820B47" w:rsidRPr="00820B47" w:rsidRDefault="00820B47" w:rsidP="00820B47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  <w:r w:rsidRPr="00820B47">
                        <w:rPr>
                          <w:rFonts w:ascii="Arial" w:hAnsi="Arial" w:cs="Arial"/>
                          <w:lang w:val="uk-UA"/>
                        </w:rPr>
                        <w:t>Червоний</w:t>
                      </w:r>
                    </w:p>
                  </w:txbxContent>
                </v:textbox>
              </v:shape>
            </w:pict>
          </mc:Fallback>
        </mc:AlternateContent>
      </w:r>
      <w:r w:rsidRPr="006B74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14A724" wp14:editId="175CD697">
                <wp:simplePos x="0" y="0"/>
                <wp:positionH relativeFrom="column">
                  <wp:posOffset>1141021</wp:posOffset>
                </wp:positionH>
                <wp:positionV relativeFrom="paragraph">
                  <wp:posOffset>1983592</wp:posOffset>
                </wp:positionV>
                <wp:extent cx="691116" cy="276447"/>
                <wp:effectExtent l="0" t="0" r="0" b="952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B47" w:rsidRPr="00820B47" w:rsidRDefault="00820B47" w:rsidP="00820B47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Чорний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414A724" id="Надпись 16" o:spid="_x0000_s1029" type="#_x0000_t202" style="position:absolute;left:0;text-align:left;margin-left:89.85pt;margin-top:156.2pt;width:54.4pt;height:21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" fillcolor="white [3201]" stroked="f" strokeweight=".5pt">
                <v:textbox>
                  <w:txbxContent>
                    <w:p w:rsidR="00820B47" w:rsidRPr="00820B47" w:rsidRDefault="00820B47" w:rsidP="00820B47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Чорний</w:t>
                      </w:r>
                    </w:p>
                  </w:txbxContent>
                </v:textbox>
              </v:shape>
            </w:pict>
          </mc:Fallback>
        </mc:AlternateContent>
      </w:r>
      <w:r w:rsidRPr="006B74B5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452120</wp:posOffset>
            </wp:positionV>
            <wp:extent cx="3796665" cy="246634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6665" cy="2466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1F78" w:rsidRPr="006B74B5">
        <w:rPr>
          <w:rFonts w:ascii="Arial" w:hAnsi="Arial" w:cs="Arial"/>
          <w:lang w:val="uk-UA"/>
        </w:rPr>
        <w:t xml:space="preserve">Якщо перемикач діапазону </w:t>
      </w:r>
      <w:r w:rsidR="003057F0" w:rsidRPr="006B74B5">
        <w:rPr>
          <w:rFonts w:ascii="Arial" w:hAnsi="Arial" w:cs="Arial"/>
          <w:lang w:val="uk-UA"/>
        </w:rPr>
        <w:t xml:space="preserve">перебуває </w:t>
      </w:r>
      <w:r w:rsidR="00EE1F78" w:rsidRPr="006B74B5">
        <w:rPr>
          <w:rFonts w:ascii="Arial" w:hAnsi="Arial" w:cs="Arial"/>
          <w:lang w:val="uk-UA"/>
        </w:rPr>
        <w:t xml:space="preserve">в положенні 300 В, </w:t>
      </w:r>
      <w:r w:rsidRPr="006B74B5">
        <w:rPr>
          <w:rFonts w:ascii="Arial" w:hAnsi="Arial" w:cs="Arial"/>
          <w:lang w:val="uk-UA"/>
        </w:rPr>
        <w:t xml:space="preserve">на дисплеї з’явиться знак «HV», який нагадує про вимірювання високої напруги. Слід звернути </w:t>
      </w:r>
      <w:r w:rsidR="000605C7" w:rsidRPr="006B74B5">
        <w:rPr>
          <w:rFonts w:ascii="Arial" w:hAnsi="Arial" w:cs="Arial"/>
          <w:lang w:val="uk-UA"/>
        </w:rPr>
        <w:t xml:space="preserve">на це </w:t>
      </w:r>
      <w:r w:rsidRPr="006B74B5">
        <w:rPr>
          <w:rFonts w:ascii="Arial" w:hAnsi="Arial" w:cs="Arial"/>
          <w:lang w:val="uk-UA"/>
        </w:rPr>
        <w:t>особливу увагу</w:t>
      </w:r>
      <w:r w:rsidR="00EE1F78"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EE1F78">
      <w:pPr>
        <w:rPr>
          <w:rFonts w:ascii="Arial" w:hAnsi="Arial" w:cs="Arial"/>
          <w:lang w:val="uk-UA"/>
        </w:rPr>
      </w:pPr>
    </w:p>
    <w:p w:rsidR="002122EA" w:rsidRPr="006B74B5" w:rsidRDefault="002122EA" w:rsidP="00EE1F78">
      <w:pPr>
        <w:rPr>
          <w:rFonts w:ascii="Arial" w:hAnsi="Arial" w:cs="Arial"/>
          <w:lang w:val="uk-UA"/>
        </w:rPr>
      </w:pPr>
    </w:p>
    <w:p w:rsidR="00EE1F78" w:rsidRPr="006B74B5" w:rsidRDefault="00EE1F78" w:rsidP="00EE1F78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t>Вимірювання постійного струму</w:t>
      </w:r>
    </w:p>
    <w:p w:rsidR="00EE1F78" w:rsidRPr="006B74B5" w:rsidRDefault="00EE1F78" w:rsidP="00C446B3">
      <w:pPr>
        <w:pStyle w:val="a3"/>
        <w:numPr>
          <w:ilvl w:val="0"/>
          <w:numId w:val="10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</w:t>
      </w:r>
      <w:r w:rsidR="00820B47" w:rsidRPr="006B74B5">
        <w:rPr>
          <w:rFonts w:ascii="Arial" w:hAnsi="Arial" w:cs="Arial"/>
          <w:lang w:val="uk-UA"/>
        </w:rPr>
        <w:t xml:space="preserve">перемикач функцій у положення </w:t>
      </w:r>
      <w:r w:rsidRPr="006B74B5">
        <w:rPr>
          <w:rFonts w:ascii="Arial" w:hAnsi="Arial" w:cs="Arial"/>
          <w:lang w:val="uk-UA"/>
        </w:rPr>
        <w:t>A.</w:t>
      </w:r>
    </w:p>
    <w:p w:rsidR="00EE1F78" w:rsidRPr="006B74B5" w:rsidRDefault="00EE1F78" w:rsidP="00C446B3">
      <w:pPr>
        <w:pStyle w:val="a3"/>
        <w:numPr>
          <w:ilvl w:val="0"/>
          <w:numId w:val="10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перемикач </w:t>
      </w:r>
      <w:r w:rsidR="00820B47" w:rsidRPr="006B74B5">
        <w:rPr>
          <w:rFonts w:ascii="Arial" w:hAnsi="Arial" w:cs="Arial"/>
          <w:lang w:val="uk-UA"/>
        </w:rPr>
        <w:t>діапазону</w:t>
      </w:r>
      <w:r w:rsidRPr="006B74B5">
        <w:rPr>
          <w:rFonts w:ascii="Arial" w:hAnsi="Arial" w:cs="Arial"/>
          <w:lang w:val="uk-UA"/>
        </w:rPr>
        <w:t xml:space="preserve"> в положення 200 мА.</w:t>
      </w:r>
    </w:p>
    <w:p w:rsidR="00EE1F78" w:rsidRPr="006B74B5" w:rsidRDefault="00EE1F78" w:rsidP="00C446B3">
      <w:pPr>
        <w:pStyle w:val="a3"/>
        <w:numPr>
          <w:ilvl w:val="0"/>
          <w:numId w:val="10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Вимкніть живлення в </w:t>
      </w:r>
      <w:r w:rsidR="00820B47" w:rsidRPr="006B74B5">
        <w:rPr>
          <w:rFonts w:ascii="Arial" w:hAnsi="Arial" w:cs="Arial"/>
          <w:lang w:val="uk-UA"/>
        </w:rPr>
        <w:t>ланцюзі, що підлягає вимірюванню</w:t>
      </w:r>
      <w:r w:rsidRPr="006B74B5">
        <w:rPr>
          <w:rFonts w:ascii="Arial" w:hAnsi="Arial" w:cs="Arial"/>
          <w:lang w:val="uk-UA"/>
        </w:rPr>
        <w:t>, а потім розрядіть усі конденсатори.</w:t>
      </w:r>
    </w:p>
    <w:p w:rsidR="00EE1F78" w:rsidRPr="006B74B5" w:rsidRDefault="00820B47" w:rsidP="00C446B3">
      <w:pPr>
        <w:pStyle w:val="a3"/>
        <w:numPr>
          <w:ilvl w:val="0"/>
          <w:numId w:val="10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Розімкніть ланцюг, що підлягає випробуванню, після чого послідовно з'єднайте випробувальні проводи з ланцюгом</w:t>
      </w:r>
      <w:r w:rsidR="00C446B3">
        <w:rPr>
          <w:rFonts w:ascii="Arial" w:hAnsi="Arial" w:cs="Arial"/>
          <w:lang w:val="uk-UA"/>
        </w:rPr>
        <w:t>.</w:t>
      </w:r>
    </w:p>
    <w:p w:rsidR="00EE1F78" w:rsidRPr="006B74B5" w:rsidRDefault="00820B47" w:rsidP="00C446B3">
      <w:pPr>
        <w:pStyle w:val="a3"/>
        <w:numPr>
          <w:ilvl w:val="0"/>
          <w:numId w:val="10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Увімкніть живлення </w:t>
      </w:r>
      <w:r w:rsidR="000605C7" w:rsidRPr="006B74B5">
        <w:rPr>
          <w:rFonts w:ascii="Arial" w:hAnsi="Arial" w:cs="Arial"/>
          <w:lang w:val="uk-UA"/>
        </w:rPr>
        <w:t xml:space="preserve">в </w:t>
      </w:r>
      <w:r w:rsidRPr="006B74B5">
        <w:rPr>
          <w:rFonts w:ascii="Arial" w:hAnsi="Arial" w:cs="Arial"/>
          <w:lang w:val="uk-UA"/>
        </w:rPr>
        <w:t>лан</w:t>
      </w:r>
      <w:r w:rsidR="00160934">
        <w:rPr>
          <w:rFonts w:ascii="Arial" w:hAnsi="Arial" w:cs="Arial"/>
          <w:lang w:val="uk-UA"/>
        </w:rPr>
        <w:t>цюзі, а потім зчитайте показники</w:t>
      </w:r>
      <w:r w:rsidRPr="006B74B5">
        <w:rPr>
          <w:rFonts w:ascii="Arial" w:hAnsi="Arial" w:cs="Arial"/>
          <w:lang w:val="uk-UA"/>
        </w:rPr>
        <w:t xml:space="preserve"> на дисплеї</w:t>
      </w:r>
      <w:r w:rsidR="00EE1F78" w:rsidRPr="006B74B5">
        <w:rPr>
          <w:rFonts w:ascii="Arial" w:hAnsi="Arial" w:cs="Arial"/>
          <w:lang w:val="uk-UA"/>
        </w:rPr>
        <w:t xml:space="preserve">. </w:t>
      </w:r>
      <w:r w:rsidRPr="006B74B5">
        <w:rPr>
          <w:rFonts w:ascii="Arial" w:hAnsi="Arial" w:cs="Arial"/>
          <w:lang w:val="uk-UA"/>
        </w:rPr>
        <w:t>Також буде вказан</w:t>
      </w:r>
      <w:r w:rsidR="000605C7" w:rsidRPr="006B74B5">
        <w:rPr>
          <w:rFonts w:ascii="Arial" w:hAnsi="Arial" w:cs="Arial"/>
          <w:lang w:val="uk-UA"/>
        </w:rPr>
        <w:t>о</w:t>
      </w:r>
      <w:r w:rsidRPr="006B74B5">
        <w:rPr>
          <w:rFonts w:ascii="Arial" w:hAnsi="Arial" w:cs="Arial"/>
          <w:lang w:val="uk-UA"/>
        </w:rPr>
        <w:t xml:space="preserve"> полярність підключення червоного вимірювального проводу</w:t>
      </w:r>
      <w:r w:rsidR="00EE1F78" w:rsidRPr="006B74B5">
        <w:rPr>
          <w:rFonts w:ascii="Arial" w:hAnsi="Arial" w:cs="Arial"/>
          <w:lang w:val="uk-UA"/>
        </w:rPr>
        <w:t>.</w:t>
      </w:r>
    </w:p>
    <w:p w:rsidR="00EE1F78" w:rsidRPr="006B74B5" w:rsidRDefault="00820B47" w:rsidP="00C446B3">
      <w:pPr>
        <w:jc w:val="both"/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t>Перевірка</w:t>
      </w:r>
      <w:r w:rsidR="00EE1F78" w:rsidRPr="006B74B5">
        <w:rPr>
          <w:rFonts w:ascii="Arial" w:hAnsi="Arial" w:cs="Arial"/>
          <w:b/>
          <w:lang w:val="uk-UA"/>
        </w:rPr>
        <w:t xml:space="preserve"> діод</w:t>
      </w:r>
      <w:r w:rsidRPr="006B74B5">
        <w:rPr>
          <w:rFonts w:ascii="Arial" w:hAnsi="Arial" w:cs="Arial"/>
          <w:b/>
          <w:lang w:val="uk-UA"/>
        </w:rPr>
        <w:t>ів</w:t>
      </w:r>
      <w:r w:rsidR="00EE1F78" w:rsidRPr="006B74B5">
        <w:rPr>
          <w:rFonts w:ascii="Arial" w:hAnsi="Arial" w:cs="Arial"/>
          <w:b/>
          <w:lang w:val="uk-UA"/>
        </w:rPr>
        <w:t xml:space="preserve"> та </w:t>
      </w:r>
      <w:r w:rsidRPr="006B74B5">
        <w:rPr>
          <w:rFonts w:ascii="Arial" w:hAnsi="Arial" w:cs="Arial"/>
          <w:b/>
          <w:lang w:val="uk-UA"/>
        </w:rPr>
        <w:t>цілісності ланцюга</w:t>
      </w:r>
    </w:p>
    <w:p w:rsidR="00EE1F78" w:rsidRPr="006B74B5" w:rsidRDefault="00EE1F78" w:rsidP="00C446B3">
      <w:pPr>
        <w:pStyle w:val="a3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</w:t>
      </w:r>
      <w:r w:rsidR="00820B47" w:rsidRPr="006B74B5">
        <w:rPr>
          <w:rFonts w:ascii="Arial" w:hAnsi="Arial" w:cs="Arial"/>
          <w:lang w:val="uk-UA"/>
        </w:rPr>
        <w:t xml:space="preserve">перемикач функцій у положення </w:t>
      </w:r>
      <w:r w:rsidR="00820B47" w:rsidRPr="006B74B5">
        <w:rPr>
          <w:rFonts w:ascii="Arial" w:hAnsi="Arial" w:cs="Arial"/>
          <w:b/>
          <w:lang w:val="uk-UA"/>
        </w:rPr>
        <w:t>Ω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pStyle w:val="a3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Встановіть перемикач діапазону в положення</w:t>
      </w:r>
      <w:r w:rsidR="00820B47" w:rsidRPr="006B74B5">
        <w:rPr>
          <w:rFonts w:ascii="Arial" w:hAnsi="Arial" w:cs="Arial"/>
          <w:lang w:val="uk-UA"/>
        </w:rPr>
        <w:t xml:space="preserve"> </w:t>
      </w:r>
      <w:r w:rsidR="00820B47" w:rsidRPr="006B74B5">
        <w:rPr>
          <w:noProof/>
          <w:sz w:val="20"/>
          <w:lang w:val="en-US"/>
        </w:rPr>
        <w:drawing>
          <wp:inline distT="0" distB="0" distL="0" distR="0" wp14:anchorId="5E88B3CB" wp14:editId="3D666BE8">
            <wp:extent cx="308544" cy="153668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6771" t="31856" r="68310" b="63786"/>
                    <a:stretch/>
                  </pic:blipFill>
                  <pic:spPr bwMode="auto">
                    <a:xfrm>
                      <a:off x="0" y="0"/>
                      <a:ext cx="309908" cy="1543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20B47" w:rsidRPr="006B74B5">
        <w:rPr>
          <w:noProof/>
          <w:sz w:val="20"/>
          <w:lang w:val="en-US"/>
        </w:rPr>
        <w:drawing>
          <wp:inline distT="0" distB="0" distL="0" distR="0" wp14:anchorId="7F3EDF48" wp14:editId="2A08D767">
            <wp:extent cx="242577" cy="154800"/>
            <wp:effectExtent l="0" t="0" r="508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6390" t="48284" r="66813" b="44000"/>
                    <a:stretch/>
                  </pic:blipFill>
                  <pic:spPr bwMode="auto">
                    <a:xfrm>
                      <a:off x="0" y="0"/>
                      <a:ext cx="242577" cy="15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pStyle w:val="a3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Підключіть червоний </w:t>
      </w:r>
      <w:r w:rsidR="00820B47" w:rsidRPr="006B74B5">
        <w:rPr>
          <w:rFonts w:ascii="Arial" w:hAnsi="Arial" w:cs="Arial"/>
          <w:lang w:val="uk-UA"/>
        </w:rPr>
        <w:t xml:space="preserve">вимірювальний провід до анода випробуваного діода, а чорний провід </w:t>
      </w:r>
      <w:r w:rsidR="000605C7" w:rsidRPr="006B74B5">
        <w:rPr>
          <w:rFonts w:ascii="Arial" w:hAnsi="Arial" w:cs="Arial"/>
          <w:lang w:val="uk-UA"/>
        </w:rPr>
        <w:t>–</w:t>
      </w:r>
      <w:r w:rsidR="00820B47" w:rsidRPr="006B74B5">
        <w:rPr>
          <w:rFonts w:ascii="Arial" w:hAnsi="Arial" w:cs="Arial"/>
          <w:lang w:val="uk-UA"/>
        </w:rPr>
        <w:t xml:space="preserve"> до катода діода</w:t>
      </w:r>
      <w:r w:rsidRPr="006B74B5">
        <w:rPr>
          <w:rFonts w:ascii="Arial" w:hAnsi="Arial" w:cs="Arial"/>
          <w:lang w:val="uk-UA"/>
        </w:rPr>
        <w:t xml:space="preserve">. </w:t>
      </w:r>
      <w:r w:rsidR="00820B47" w:rsidRPr="006B74B5">
        <w:rPr>
          <w:rFonts w:ascii="Arial" w:hAnsi="Arial" w:cs="Arial"/>
          <w:lang w:val="uk-UA"/>
        </w:rPr>
        <w:t xml:space="preserve">Зчитайте приблизне падіння напруги на діоді в режимі прямого струму, що зазначене </w:t>
      </w:r>
      <w:r w:rsidRPr="006B74B5">
        <w:rPr>
          <w:rFonts w:ascii="Arial" w:hAnsi="Arial" w:cs="Arial"/>
          <w:lang w:val="uk-UA"/>
        </w:rPr>
        <w:t>в мВ</w:t>
      </w:r>
      <w:r w:rsidR="00820B47" w:rsidRPr="006B74B5">
        <w:rPr>
          <w:rFonts w:ascii="Arial" w:hAnsi="Arial" w:cs="Arial"/>
          <w:lang w:val="uk-UA"/>
        </w:rPr>
        <w:t xml:space="preserve"> на дисплеї</w:t>
      </w:r>
      <w:r w:rsidRPr="006B74B5">
        <w:rPr>
          <w:rFonts w:ascii="Arial" w:hAnsi="Arial" w:cs="Arial"/>
          <w:lang w:val="uk-UA"/>
        </w:rPr>
        <w:t xml:space="preserve">. </w:t>
      </w:r>
      <w:r w:rsidR="000605C7" w:rsidRPr="006B74B5">
        <w:rPr>
          <w:rFonts w:ascii="Arial" w:hAnsi="Arial" w:cs="Arial"/>
          <w:lang w:val="uk-UA"/>
        </w:rPr>
        <w:t xml:space="preserve">Під час </w:t>
      </w:r>
      <w:r w:rsidR="002122EA" w:rsidRPr="006B74B5">
        <w:rPr>
          <w:rFonts w:ascii="Arial" w:hAnsi="Arial" w:cs="Arial"/>
          <w:lang w:val="uk-UA"/>
        </w:rPr>
        <w:t>зворотно</w:t>
      </w:r>
      <w:r w:rsidR="000605C7" w:rsidRPr="006B74B5">
        <w:rPr>
          <w:rFonts w:ascii="Arial" w:hAnsi="Arial" w:cs="Arial"/>
          <w:lang w:val="uk-UA"/>
        </w:rPr>
        <w:t>го</w:t>
      </w:r>
      <w:r w:rsidR="002122EA" w:rsidRPr="006B74B5">
        <w:rPr>
          <w:rFonts w:ascii="Arial" w:hAnsi="Arial" w:cs="Arial"/>
          <w:lang w:val="uk-UA"/>
        </w:rPr>
        <w:t xml:space="preserve"> підключенн</w:t>
      </w:r>
      <w:r w:rsidR="000605C7" w:rsidRPr="006B74B5">
        <w:rPr>
          <w:rFonts w:ascii="Arial" w:hAnsi="Arial" w:cs="Arial"/>
          <w:lang w:val="uk-UA"/>
        </w:rPr>
        <w:t>я</w:t>
      </w:r>
      <w:r w:rsidR="002122EA" w:rsidRPr="006B74B5">
        <w:rPr>
          <w:rFonts w:ascii="Arial" w:hAnsi="Arial" w:cs="Arial"/>
          <w:lang w:val="uk-UA"/>
        </w:rPr>
        <w:t xml:space="preserve"> діода на дисплеї відобразиться лише цифра «1»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2122EA" w:rsidP="00C446B3">
      <w:pPr>
        <w:pStyle w:val="a3"/>
        <w:numPr>
          <w:ilvl w:val="0"/>
          <w:numId w:val="12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Підключіть вимірювальні проводи до ланцюга, що підлягає перевірці на</w:t>
      </w:r>
      <w:r w:rsidR="00EE1F78" w:rsidRPr="006B74B5">
        <w:rPr>
          <w:rFonts w:ascii="Arial" w:hAnsi="Arial" w:cs="Arial"/>
          <w:lang w:val="uk-UA"/>
        </w:rPr>
        <w:t xml:space="preserve"> </w:t>
      </w:r>
      <w:r w:rsidRPr="006B74B5">
        <w:rPr>
          <w:rFonts w:ascii="Arial" w:hAnsi="Arial" w:cs="Arial"/>
          <w:lang w:val="uk-UA"/>
        </w:rPr>
        <w:t>цілісність</w:t>
      </w:r>
      <w:r w:rsidR="00EE1F78" w:rsidRPr="006B74B5">
        <w:rPr>
          <w:rFonts w:ascii="Arial" w:hAnsi="Arial" w:cs="Arial"/>
          <w:lang w:val="uk-UA"/>
        </w:rPr>
        <w:t>.</w:t>
      </w:r>
      <w:r w:rsidRPr="006B74B5">
        <w:rPr>
          <w:rFonts w:ascii="Arial" w:hAnsi="Arial" w:cs="Arial"/>
          <w:lang w:val="uk-UA"/>
        </w:rPr>
        <w:t xml:space="preserve"> </w:t>
      </w:r>
      <w:r w:rsidR="00EE1F78" w:rsidRPr="006B74B5">
        <w:rPr>
          <w:rFonts w:ascii="Arial" w:hAnsi="Arial" w:cs="Arial"/>
          <w:lang w:val="uk-UA"/>
        </w:rPr>
        <w:t xml:space="preserve">Якщо опір </w:t>
      </w:r>
      <w:r w:rsidRPr="006B74B5">
        <w:rPr>
          <w:rFonts w:ascii="Arial" w:hAnsi="Arial" w:cs="Arial"/>
          <w:lang w:val="uk-UA"/>
        </w:rPr>
        <w:t xml:space="preserve">становить </w:t>
      </w:r>
      <w:r w:rsidR="00EE1F78" w:rsidRPr="006B74B5">
        <w:rPr>
          <w:rFonts w:ascii="Arial" w:hAnsi="Arial" w:cs="Arial"/>
          <w:lang w:val="uk-UA"/>
        </w:rPr>
        <w:t xml:space="preserve">менше </w:t>
      </w:r>
      <w:r w:rsidR="000605C7" w:rsidRPr="006B74B5">
        <w:rPr>
          <w:rFonts w:ascii="Arial" w:hAnsi="Arial" w:cs="Arial"/>
          <w:lang w:val="uk-UA"/>
        </w:rPr>
        <w:t xml:space="preserve">ніж </w:t>
      </w:r>
      <w:r w:rsidR="00EE1F78" w:rsidRPr="006B74B5">
        <w:rPr>
          <w:rFonts w:ascii="Arial" w:hAnsi="Arial" w:cs="Arial"/>
          <w:lang w:val="uk-UA"/>
        </w:rPr>
        <w:t xml:space="preserve">приблизно 500, </w:t>
      </w:r>
      <w:r w:rsidRPr="006B74B5">
        <w:rPr>
          <w:rFonts w:ascii="Arial" w:hAnsi="Arial" w:cs="Arial"/>
          <w:lang w:val="uk-UA"/>
        </w:rPr>
        <w:t>прилад надає звуковий сигнал</w:t>
      </w:r>
      <w:r w:rsidR="00EE1F78"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b/>
          <w:lang w:val="uk-UA"/>
        </w:rPr>
        <w:t>Примітка</w:t>
      </w:r>
      <w:r w:rsidRPr="006B74B5">
        <w:rPr>
          <w:rFonts w:ascii="Arial" w:hAnsi="Arial" w:cs="Arial"/>
          <w:lang w:val="uk-UA"/>
        </w:rPr>
        <w:t xml:space="preserve">: Перед </w:t>
      </w:r>
      <w:r w:rsidR="002122EA" w:rsidRPr="006B74B5">
        <w:rPr>
          <w:rFonts w:ascii="Arial" w:hAnsi="Arial" w:cs="Arial"/>
          <w:lang w:val="uk-UA"/>
        </w:rPr>
        <w:t>перевіркою</w:t>
      </w:r>
      <w:r w:rsidRPr="006B74B5">
        <w:rPr>
          <w:rFonts w:ascii="Arial" w:hAnsi="Arial" w:cs="Arial"/>
          <w:lang w:val="uk-UA"/>
        </w:rPr>
        <w:t xml:space="preserve"> </w:t>
      </w:r>
      <w:r w:rsidR="000605C7" w:rsidRPr="006B74B5">
        <w:rPr>
          <w:rFonts w:ascii="Arial" w:hAnsi="Arial" w:cs="Arial"/>
          <w:lang w:val="uk-UA"/>
        </w:rPr>
        <w:t>відімкніть у</w:t>
      </w:r>
      <w:r w:rsidRPr="006B74B5">
        <w:rPr>
          <w:rFonts w:ascii="Arial" w:hAnsi="Arial" w:cs="Arial"/>
          <w:lang w:val="uk-UA"/>
        </w:rPr>
        <w:t>с</w:t>
      </w:r>
      <w:r w:rsidR="002122EA" w:rsidRPr="006B74B5">
        <w:rPr>
          <w:rFonts w:ascii="Arial" w:hAnsi="Arial" w:cs="Arial"/>
          <w:lang w:val="uk-UA"/>
        </w:rPr>
        <w:t>е</w:t>
      </w:r>
      <w:r w:rsidRPr="006B74B5">
        <w:rPr>
          <w:rFonts w:ascii="Arial" w:hAnsi="Arial" w:cs="Arial"/>
          <w:lang w:val="uk-UA"/>
        </w:rPr>
        <w:t xml:space="preserve"> </w:t>
      </w:r>
      <w:r w:rsidR="002122EA" w:rsidRPr="006B74B5">
        <w:rPr>
          <w:rFonts w:ascii="Arial" w:hAnsi="Arial" w:cs="Arial"/>
          <w:lang w:val="uk-UA"/>
        </w:rPr>
        <w:t>живлення</w:t>
      </w:r>
      <w:r w:rsidRPr="006B74B5">
        <w:rPr>
          <w:rFonts w:ascii="Arial" w:hAnsi="Arial" w:cs="Arial"/>
          <w:lang w:val="uk-UA"/>
        </w:rPr>
        <w:t xml:space="preserve"> від </w:t>
      </w:r>
      <w:r w:rsidR="002122EA" w:rsidRPr="006B74B5">
        <w:rPr>
          <w:rFonts w:ascii="Arial" w:hAnsi="Arial" w:cs="Arial"/>
          <w:lang w:val="uk-UA"/>
        </w:rPr>
        <w:t>ланцюга, що підлягає перевірці, та ретельно розрядіть усі конденсатори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EE1F78">
      <w:pPr>
        <w:rPr>
          <w:rFonts w:ascii="Arial" w:hAnsi="Arial" w:cs="Arial"/>
          <w:lang w:val="uk-UA"/>
        </w:rPr>
      </w:pPr>
    </w:p>
    <w:p w:rsidR="00EE1F78" w:rsidRPr="006B74B5" w:rsidRDefault="00EE1F78" w:rsidP="00EE1F78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lastRenderedPageBreak/>
        <w:t>Вимірювання опору</w:t>
      </w:r>
    </w:p>
    <w:p w:rsidR="00EE1F78" w:rsidRPr="006B74B5" w:rsidRDefault="00EE1F78" w:rsidP="002122EA">
      <w:pPr>
        <w:pStyle w:val="a3"/>
        <w:numPr>
          <w:ilvl w:val="0"/>
          <w:numId w:val="14"/>
        </w:numPr>
        <w:ind w:left="284" w:hanging="284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</w:t>
      </w:r>
      <w:r w:rsidR="002122EA" w:rsidRPr="006B74B5">
        <w:rPr>
          <w:rFonts w:ascii="Arial" w:hAnsi="Arial" w:cs="Arial"/>
          <w:lang w:val="uk-UA"/>
        </w:rPr>
        <w:t xml:space="preserve">перемикач функцій у положення </w:t>
      </w:r>
      <w:r w:rsidR="002122EA" w:rsidRPr="006B74B5">
        <w:rPr>
          <w:rFonts w:ascii="Arial" w:hAnsi="Arial" w:cs="Arial"/>
          <w:b/>
          <w:lang w:val="uk-UA"/>
        </w:rPr>
        <w:t>Ω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2122EA">
      <w:pPr>
        <w:pStyle w:val="a3"/>
        <w:numPr>
          <w:ilvl w:val="0"/>
          <w:numId w:val="14"/>
        </w:numPr>
        <w:ind w:left="284" w:hanging="284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Встановіть перемикач </w:t>
      </w:r>
      <w:r w:rsidR="002122EA" w:rsidRPr="006B74B5">
        <w:rPr>
          <w:rFonts w:ascii="Arial" w:hAnsi="Arial" w:cs="Arial"/>
          <w:lang w:val="uk-UA"/>
        </w:rPr>
        <w:t xml:space="preserve">діапазону в положення потрібного діапазону вимірювання </w:t>
      </w:r>
      <w:r w:rsidRPr="006B74B5">
        <w:rPr>
          <w:rFonts w:ascii="Arial" w:hAnsi="Arial" w:cs="Arial"/>
          <w:lang w:val="uk-UA"/>
        </w:rPr>
        <w:t>опору.</w:t>
      </w:r>
    </w:p>
    <w:p w:rsidR="00EE1F78" w:rsidRPr="006B74B5" w:rsidRDefault="00EE1F78" w:rsidP="002122EA">
      <w:pPr>
        <w:pStyle w:val="a3"/>
        <w:numPr>
          <w:ilvl w:val="0"/>
          <w:numId w:val="14"/>
        </w:numPr>
        <w:ind w:left="284" w:hanging="284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Підключіть </w:t>
      </w:r>
      <w:r w:rsidR="002122EA" w:rsidRPr="006B74B5">
        <w:rPr>
          <w:rFonts w:ascii="Arial" w:hAnsi="Arial" w:cs="Arial"/>
          <w:lang w:val="uk-UA"/>
        </w:rPr>
        <w:t>вимірювальні проводи</w:t>
      </w:r>
      <w:r w:rsidRPr="006B74B5">
        <w:rPr>
          <w:rFonts w:ascii="Arial" w:hAnsi="Arial" w:cs="Arial"/>
          <w:lang w:val="uk-UA"/>
        </w:rPr>
        <w:t xml:space="preserve"> </w:t>
      </w:r>
      <w:r w:rsidR="002122EA" w:rsidRPr="006B74B5">
        <w:rPr>
          <w:rFonts w:ascii="Arial" w:hAnsi="Arial" w:cs="Arial"/>
          <w:lang w:val="uk-UA"/>
        </w:rPr>
        <w:t>до</w:t>
      </w:r>
      <w:r w:rsidRPr="006B74B5">
        <w:rPr>
          <w:rFonts w:ascii="Arial" w:hAnsi="Arial" w:cs="Arial"/>
          <w:lang w:val="uk-UA"/>
        </w:rPr>
        <w:t xml:space="preserve"> резистор</w:t>
      </w:r>
      <w:r w:rsidR="000605C7" w:rsidRPr="006B74B5">
        <w:rPr>
          <w:rFonts w:ascii="Arial" w:hAnsi="Arial" w:cs="Arial"/>
          <w:lang w:val="uk-UA"/>
        </w:rPr>
        <w:t>а</w:t>
      </w:r>
      <w:r w:rsidRPr="006B74B5">
        <w:rPr>
          <w:rFonts w:ascii="Arial" w:hAnsi="Arial" w:cs="Arial"/>
          <w:lang w:val="uk-UA"/>
        </w:rPr>
        <w:t xml:space="preserve">, </w:t>
      </w:r>
      <w:r w:rsidR="000605C7" w:rsidRPr="006B74B5">
        <w:rPr>
          <w:rFonts w:ascii="Arial" w:hAnsi="Arial" w:cs="Arial"/>
          <w:lang w:val="uk-UA"/>
        </w:rPr>
        <w:t xml:space="preserve">який </w:t>
      </w:r>
      <w:r w:rsidRPr="006B74B5">
        <w:rPr>
          <w:rFonts w:ascii="Arial" w:hAnsi="Arial" w:cs="Arial"/>
          <w:lang w:val="uk-UA"/>
        </w:rPr>
        <w:t>вимірю</w:t>
      </w:r>
      <w:r w:rsidR="000605C7" w:rsidRPr="006B74B5">
        <w:rPr>
          <w:rFonts w:ascii="Arial" w:hAnsi="Arial" w:cs="Arial"/>
          <w:lang w:val="uk-UA"/>
        </w:rPr>
        <w:t>ють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2122EA" w:rsidP="002122EA">
      <w:pPr>
        <w:pStyle w:val="a3"/>
        <w:numPr>
          <w:ilvl w:val="0"/>
          <w:numId w:val="14"/>
        </w:numPr>
        <w:ind w:left="284" w:hanging="284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Дочекайтеся </w:t>
      </w:r>
      <w:r w:rsidR="00EB73F0">
        <w:rPr>
          <w:rFonts w:ascii="Arial" w:hAnsi="Arial" w:cs="Arial"/>
          <w:lang w:val="uk-UA"/>
        </w:rPr>
        <w:t>стабільних показників</w:t>
      </w:r>
      <w:r w:rsidR="00EE1F78" w:rsidRPr="006B74B5">
        <w:rPr>
          <w:rFonts w:ascii="Arial" w:hAnsi="Arial" w:cs="Arial"/>
          <w:lang w:val="uk-UA"/>
        </w:rPr>
        <w:t xml:space="preserve">, а потім </w:t>
      </w:r>
      <w:r w:rsidRPr="006B74B5">
        <w:rPr>
          <w:rFonts w:ascii="Arial" w:hAnsi="Arial" w:cs="Arial"/>
          <w:lang w:val="uk-UA"/>
        </w:rPr>
        <w:t>зчитайте їх</w:t>
      </w:r>
      <w:r w:rsidR="00EE1F78" w:rsidRPr="006B74B5">
        <w:rPr>
          <w:rFonts w:ascii="Arial" w:hAnsi="Arial" w:cs="Arial"/>
          <w:lang w:val="uk-UA"/>
        </w:rPr>
        <w:t xml:space="preserve"> на дисплеї.</w:t>
      </w:r>
    </w:p>
    <w:p w:rsidR="00EE1F78" w:rsidRPr="006B74B5" w:rsidRDefault="002122EA" w:rsidP="00EE1F78">
      <w:pPr>
        <w:rPr>
          <w:rFonts w:ascii="Arial" w:hAnsi="Arial" w:cs="Arial"/>
          <w:lang w:val="uk-UA"/>
        </w:rPr>
      </w:pPr>
      <w:r w:rsidRPr="006B74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5778FC" wp14:editId="28C91398">
                <wp:simplePos x="0" y="0"/>
                <wp:positionH relativeFrom="column">
                  <wp:posOffset>1480495</wp:posOffset>
                </wp:positionH>
                <wp:positionV relativeFrom="paragraph">
                  <wp:posOffset>2111995</wp:posOffset>
                </wp:positionV>
                <wp:extent cx="691116" cy="276447"/>
                <wp:effectExtent l="0" t="0" r="0" b="9525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16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2EA" w:rsidRPr="00820B47" w:rsidRDefault="002122EA" w:rsidP="002122EA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uk-UA"/>
                              </w:rPr>
                              <w:t>Чорний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A5778FC" id="Надпись 20" o:spid="_x0000_s1030" type="#_x0000_t202" style="position:absolute;margin-left:116.55pt;margin-top:166.3pt;width:54.4pt;height:21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" fillcolor="white [3201]" stroked="f" strokeweight=".5pt">
                <v:textbox>
                  <w:txbxContent>
                    <w:p w:rsidR="002122EA" w:rsidRPr="00820B47" w:rsidRDefault="002122EA" w:rsidP="002122EA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  <w:r>
                        <w:rPr>
                          <w:rFonts w:ascii="Arial" w:hAnsi="Arial" w:cs="Arial"/>
                          <w:lang w:val="uk-UA"/>
                        </w:rPr>
                        <w:t>Чорний</w:t>
                      </w:r>
                    </w:p>
                  </w:txbxContent>
                </v:textbox>
              </v:shape>
            </w:pict>
          </mc:Fallback>
        </mc:AlternateContent>
      </w:r>
      <w:r w:rsidRPr="006B74B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442595</wp:posOffset>
            </wp:positionV>
            <wp:extent cx="4337685" cy="2478405"/>
            <wp:effectExtent l="0" t="0" r="5715" b="0"/>
            <wp:wrapTopAndBottom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0026" cy="2479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74B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CD7736" wp14:editId="7A6308F0">
                <wp:simplePos x="0" y="0"/>
                <wp:positionH relativeFrom="column">
                  <wp:posOffset>1066593</wp:posOffset>
                </wp:positionH>
                <wp:positionV relativeFrom="paragraph">
                  <wp:posOffset>740484</wp:posOffset>
                </wp:positionV>
                <wp:extent cx="861237" cy="276447"/>
                <wp:effectExtent l="0" t="0" r="0" b="9525"/>
                <wp:wrapNone/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1237" cy="2764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22EA" w:rsidRPr="00820B47" w:rsidRDefault="002122EA" w:rsidP="002122EA">
                            <w:pPr>
                              <w:rPr>
                                <w:rFonts w:ascii="Arial" w:hAnsi="Arial" w:cs="Arial"/>
                                <w:lang w:val="uk-UA"/>
                              </w:rPr>
                            </w:pPr>
                            <w:r w:rsidRPr="00820B47">
                              <w:rPr>
                                <w:rFonts w:ascii="Arial" w:hAnsi="Arial" w:cs="Arial"/>
                                <w:lang w:val="uk-UA"/>
                              </w:rPr>
                              <w:t>Червоний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9CD7736" id="Надпись 21" o:spid="_x0000_s1031" type="#_x0000_t202" style="position:absolute;margin-left:84pt;margin-top:58.3pt;width:67.8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" fillcolor="white [3201]" stroked="f" strokeweight=".5pt">
                <v:textbox>
                  <w:txbxContent>
                    <w:p w:rsidR="002122EA" w:rsidRPr="00820B47" w:rsidRDefault="002122EA" w:rsidP="002122EA">
                      <w:pPr>
                        <w:rPr>
                          <w:rFonts w:ascii="Arial" w:hAnsi="Arial" w:cs="Arial"/>
                          <w:lang w:val="uk-UA"/>
                        </w:rPr>
                      </w:pPr>
                      <w:r w:rsidRPr="00820B47">
                        <w:rPr>
                          <w:rFonts w:ascii="Arial" w:hAnsi="Arial" w:cs="Arial"/>
                          <w:lang w:val="uk-UA"/>
                        </w:rPr>
                        <w:t>Червоний</w:t>
                      </w:r>
                    </w:p>
                  </w:txbxContent>
                </v:textbox>
              </v:shape>
            </w:pict>
          </mc:Fallback>
        </mc:AlternateContent>
      </w:r>
      <w:r w:rsidR="00EE1F78" w:rsidRPr="006B74B5">
        <w:rPr>
          <w:rFonts w:ascii="Arial" w:hAnsi="Arial" w:cs="Arial"/>
          <w:b/>
          <w:lang w:val="uk-UA"/>
        </w:rPr>
        <w:t>Примітка</w:t>
      </w:r>
      <w:r w:rsidR="00EE1F78" w:rsidRPr="006B74B5">
        <w:rPr>
          <w:rFonts w:ascii="Arial" w:hAnsi="Arial" w:cs="Arial"/>
          <w:lang w:val="uk-UA"/>
        </w:rPr>
        <w:t xml:space="preserve">: Перед </w:t>
      </w:r>
      <w:r w:rsidRPr="006B74B5">
        <w:rPr>
          <w:rFonts w:ascii="Arial" w:hAnsi="Arial" w:cs="Arial"/>
          <w:lang w:val="uk-UA"/>
        </w:rPr>
        <w:t>вимірюванням</w:t>
      </w:r>
      <w:r w:rsidR="00EE1F78" w:rsidRPr="006B74B5">
        <w:rPr>
          <w:rFonts w:ascii="Arial" w:hAnsi="Arial" w:cs="Arial"/>
          <w:lang w:val="uk-UA"/>
        </w:rPr>
        <w:t xml:space="preserve"> </w:t>
      </w:r>
      <w:r w:rsidRPr="006B74B5">
        <w:rPr>
          <w:rFonts w:ascii="Arial" w:hAnsi="Arial" w:cs="Arial"/>
          <w:lang w:val="uk-UA"/>
        </w:rPr>
        <w:t>від</w:t>
      </w:r>
      <w:r w:rsidR="000605C7" w:rsidRPr="006B74B5">
        <w:rPr>
          <w:rFonts w:ascii="Arial" w:hAnsi="Arial" w:cs="Arial"/>
          <w:lang w:val="uk-UA"/>
        </w:rPr>
        <w:t>імкніть</w:t>
      </w:r>
      <w:r w:rsidRPr="006B74B5">
        <w:rPr>
          <w:rFonts w:ascii="Arial" w:hAnsi="Arial" w:cs="Arial"/>
          <w:lang w:val="uk-UA"/>
        </w:rPr>
        <w:t xml:space="preserve"> </w:t>
      </w:r>
      <w:r w:rsidR="000605C7" w:rsidRPr="006B74B5">
        <w:rPr>
          <w:rFonts w:ascii="Arial" w:hAnsi="Arial" w:cs="Arial"/>
          <w:lang w:val="uk-UA"/>
        </w:rPr>
        <w:t>у</w:t>
      </w:r>
      <w:r w:rsidRPr="006B74B5">
        <w:rPr>
          <w:rFonts w:ascii="Arial" w:hAnsi="Arial" w:cs="Arial"/>
          <w:lang w:val="uk-UA"/>
        </w:rPr>
        <w:t>се живлення від ланцюга, що підлягає перевірці, та ретельно розрядіть усі конденсатори</w:t>
      </w:r>
      <w:r w:rsidR="00EE1F78"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EE1F78">
      <w:pPr>
        <w:rPr>
          <w:rFonts w:ascii="Arial" w:hAnsi="Arial" w:cs="Arial"/>
          <w:lang w:val="uk-UA"/>
        </w:rPr>
      </w:pPr>
    </w:p>
    <w:p w:rsidR="002122EA" w:rsidRPr="006B74B5" w:rsidRDefault="002122EA" w:rsidP="00EE1F78">
      <w:pPr>
        <w:rPr>
          <w:rFonts w:ascii="Arial" w:hAnsi="Arial" w:cs="Arial"/>
          <w:lang w:val="uk-UA"/>
        </w:rPr>
      </w:pPr>
    </w:p>
    <w:p w:rsidR="00EE1F78" w:rsidRPr="006B74B5" w:rsidRDefault="00EE1F78" w:rsidP="00EE1F78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t xml:space="preserve">ЗАМІНА </w:t>
      </w:r>
      <w:r w:rsidR="002122EA" w:rsidRPr="006B74B5">
        <w:rPr>
          <w:rFonts w:ascii="Arial" w:hAnsi="Arial" w:cs="Arial"/>
          <w:b/>
          <w:lang w:val="uk-UA"/>
        </w:rPr>
        <w:t>АКУМУЛЯТОРА</w:t>
      </w:r>
    </w:p>
    <w:p w:rsidR="00EE1F78" w:rsidRPr="006B74B5" w:rsidRDefault="002122EA" w:rsidP="00C446B3">
      <w:pPr>
        <w:pStyle w:val="a3"/>
        <w:numPr>
          <w:ilvl w:val="0"/>
          <w:numId w:val="16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Коли на дисплеї з'явиться символ</w:t>
      </w:r>
      <w:r w:rsidR="00BE6351" w:rsidRPr="006B74B5">
        <w:rPr>
          <w:rFonts w:ascii="Arial" w:hAnsi="Arial" w:cs="Arial"/>
          <w:lang w:val="uk-UA"/>
        </w:rPr>
        <w:t xml:space="preserve"> </w:t>
      </w:r>
      <w:r w:rsidR="00BE6351" w:rsidRPr="006B74B5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4A262C5C" wp14:editId="3580AA6D">
            <wp:extent cx="280188" cy="180754"/>
            <wp:effectExtent l="0" t="0" r="571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60988" t="50842" r="32813" b="42044"/>
                    <a:stretch/>
                  </pic:blipFill>
                  <pic:spPr bwMode="auto">
                    <a:xfrm>
                      <a:off x="0" y="0"/>
                      <a:ext cx="285668" cy="184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6B74B5">
        <w:rPr>
          <w:rFonts w:ascii="Arial" w:hAnsi="Arial" w:cs="Arial"/>
          <w:lang w:val="uk-UA"/>
        </w:rPr>
        <w:t>, це означає, що акумулятор розрядився і його потрібно негайно замінити</w:t>
      </w:r>
      <w:r w:rsidR="00EE1F78"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pStyle w:val="a3"/>
        <w:numPr>
          <w:ilvl w:val="0"/>
          <w:numId w:val="16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Вимкніть </w:t>
      </w:r>
      <w:r w:rsidR="002122EA" w:rsidRPr="006B74B5">
        <w:rPr>
          <w:rFonts w:ascii="Arial" w:hAnsi="Arial" w:cs="Arial"/>
          <w:lang w:val="uk-UA"/>
        </w:rPr>
        <w:t>прилад</w:t>
      </w:r>
      <w:r w:rsidRPr="006B74B5">
        <w:rPr>
          <w:rFonts w:ascii="Arial" w:hAnsi="Arial" w:cs="Arial"/>
          <w:lang w:val="uk-UA"/>
        </w:rPr>
        <w:t xml:space="preserve"> і відключіть </w:t>
      </w:r>
      <w:r w:rsidR="002122EA" w:rsidRPr="006B74B5">
        <w:rPr>
          <w:rFonts w:ascii="Arial" w:hAnsi="Arial" w:cs="Arial"/>
          <w:lang w:val="uk-UA"/>
        </w:rPr>
        <w:t>вимірювальні проводи</w:t>
      </w:r>
      <w:r w:rsidRPr="006B74B5">
        <w:rPr>
          <w:rFonts w:ascii="Arial" w:hAnsi="Arial" w:cs="Arial"/>
          <w:lang w:val="uk-UA"/>
        </w:rPr>
        <w:t xml:space="preserve"> від </w:t>
      </w:r>
      <w:r w:rsidR="002122EA" w:rsidRPr="006B74B5">
        <w:rPr>
          <w:rFonts w:ascii="Arial" w:hAnsi="Arial" w:cs="Arial"/>
          <w:lang w:val="uk-UA"/>
        </w:rPr>
        <w:t xml:space="preserve">вимірюваного </w:t>
      </w:r>
      <w:r w:rsidRPr="006B74B5">
        <w:rPr>
          <w:rFonts w:ascii="Arial" w:hAnsi="Arial" w:cs="Arial"/>
          <w:lang w:val="uk-UA"/>
        </w:rPr>
        <w:t xml:space="preserve">ланцюга перед відкриттям корпусу </w:t>
      </w:r>
      <w:r w:rsidR="00BE6351" w:rsidRPr="006B74B5">
        <w:rPr>
          <w:rFonts w:ascii="Arial" w:hAnsi="Arial" w:cs="Arial"/>
          <w:lang w:val="uk-UA"/>
        </w:rPr>
        <w:t>приладу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pStyle w:val="a3"/>
        <w:numPr>
          <w:ilvl w:val="0"/>
          <w:numId w:val="16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Щоб замінити акумулятор, </w:t>
      </w:r>
      <w:r w:rsidR="002122EA" w:rsidRPr="006B74B5">
        <w:rPr>
          <w:rFonts w:ascii="Arial" w:hAnsi="Arial" w:cs="Arial"/>
          <w:lang w:val="uk-UA"/>
        </w:rPr>
        <w:t>викрутіть</w:t>
      </w:r>
      <w:r w:rsidRPr="006B74B5">
        <w:rPr>
          <w:rFonts w:ascii="Arial" w:hAnsi="Arial" w:cs="Arial"/>
          <w:lang w:val="uk-UA"/>
        </w:rPr>
        <w:t xml:space="preserve"> гвинти на задній кришці та зніміть задню кришку. </w:t>
      </w:r>
      <w:r w:rsidR="002122EA" w:rsidRPr="006B74B5">
        <w:rPr>
          <w:rFonts w:ascii="Arial" w:hAnsi="Arial" w:cs="Arial"/>
          <w:lang w:val="uk-UA"/>
        </w:rPr>
        <w:t>Замініть старий акумулятор на новий аналогічного типу, переконайтесь, що з'єднання полярності є правильними</w:t>
      </w:r>
      <w:r w:rsidRPr="006B74B5">
        <w:rPr>
          <w:rFonts w:ascii="Arial" w:hAnsi="Arial" w:cs="Arial"/>
          <w:lang w:val="uk-UA"/>
        </w:rPr>
        <w:t>. Встановіть задню кришку та гвинти</w:t>
      </w:r>
      <w:r w:rsidR="002122EA" w:rsidRPr="006B74B5">
        <w:rPr>
          <w:rFonts w:ascii="Arial" w:hAnsi="Arial" w:cs="Arial"/>
          <w:lang w:val="uk-UA"/>
        </w:rPr>
        <w:t xml:space="preserve"> на місце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jc w:val="both"/>
        <w:rPr>
          <w:rFonts w:ascii="Arial" w:hAnsi="Arial" w:cs="Arial"/>
          <w:lang w:val="uk-UA"/>
        </w:rPr>
      </w:pPr>
    </w:p>
    <w:p w:rsidR="00BE6351" w:rsidRPr="006B74B5" w:rsidRDefault="00BE6351" w:rsidP="00C446B3">
      <w:pPr>
        <w:jc w:val="both"/>
        <w:rPr>
          <w:rFonts w:ascii="Arial" w:hAnsi="Arial" w:cs="Arial"/>
          <w:lang w:val="uk-UA"/>
        </w:rPr>
      </w:pPr>
    </w:p>
    <w:p w:rsidR="00EE1F78" w:rsidRPr="006B74B5" w:rsidRDefault="00EE1F78" w:rsidP="00C446B3">
      <w:pPr>
        <w:jc w:val="both"/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t xml:space="preserve">ЗАМІНА </w:t>
      </w:r>
      <w:r w:rsidR="002122EA" w:rsidRPr="006B74B5">
        <w:rPr>
          <w:rFonts w:ascii="Arial" w:hAnsi="Arial" w:cs="Arial"/>
          <w:b/>
          <w:lang w:val="uk-UA"/>
        </w:rPr>
        <w:t>ЗАПОБІЖНИКА</w:t>
      </w:r>
    </w:p>
    <w:p w:rsidR="00EE1F78" w:rsidRPr="006B74B5" w:rsidRDefault="00EE1F78" w:rsidP="00C446B3">
      <w:pPr>
        <w:pStyle w:val="a3"/>
        <w:numPr>
          <w:ilvl w:val="0"/>
          <w:numId w:val="18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Запобіжник </w:t>
      </w:r>
      <w:r w:rsidR="002122EA" w:rsidRPr="006B74B5">
        <w:rPr>
          <w:rFonts w:ascii="Arial" w:hAnsi="Arial" w:cs="Arial"/>
          <w:lang w:val="uk-UA"/>
        </w:rPr>
        <w:t xml:space="preserve">зрідка </w:t>
      </w:r>
      <w:r w:rsidRPr="006B74B5">
        <w:rPr>
          <w:rFonts w:ascii="Arial" w:hAnsi="Arial" w:cs="Arial"/>
          <w:lang w:val="uk-UA"/>
        </w:rPr>
        <w:t xml:space="preserve">потребує заміни </w:t>
      </w:r>
      <w:r w:rsidR="000605C7" w:rsidRPr="006B74B5">
        <w:rPr>
          <w:rFonts w:ascii="Arial" w:hAnsi="Arial" w:cs="Arial"/>
          <w:lang w:val="uk-UA"/>
        </w:rPr>
        <w:t xml:space="preserve">й </w:t>
      </w:r>
      <w:r w:rsidRPr="006B74B5">
        <w:rPr>
          <w:rFonts w:ascii="Arial" w:hAnsi="Arial" w:cs="Arial"/>
          <w:lang w:val="uk-UA"/>
        </w:rPr>
        <w:t xml:space="preserve">майже завжди </w:t>
      </w:r>
      <w:r w:rsidR="00BE6351" w:rsidRPr="006B74B5">
        <w:rPr>
          <w:rFonts w:ascii="Arial" w:hAnsi="Arial" w:cs="Arial"/>
          <w:lang w:val="uk-UA"/>
        </w:rPr>
        <w:t xml:space="preserve">перегорає </w:t>
      </w:r>
      <w:r w:rsidRPr="006B74B5">
        <w:rPr>
          <w:rFonts w:ascii="Arial" w:hAnsi="Arial" w:cs="Arial"/>
          <w:lang w:val="uk-UA"/>
        </w:rPr>
        <w:t>внаслідок помилки оператора.</w:t>
      </w:r>
    </w:p>
    <w:p w:rsidR="00EE1F78" w:rsidRPr="006B74B5" w:rsidRDefault="00EE1F78" w:rsidP="00C446B3">
      <w:pPr>
        <w:pStyle w:val="a3"/>
        <w:numPr>
          <w:ilvl w:val="0"/>
          <w:numId w:val="18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Вимкніть </w:t>
      </w:r>
      <w:r w:rsidR="00BE6351" w:rsidRPr="006B74B5">
        <w:rPr>
          <w:rFonts w:ascii="Arial" w:hAnsi="Arial" w:cs="Arial"/>
          <w:lang w:val="uk-UA"/>
        </w:rPr>
        <w:t>прилад</w:t>
      </w:r>
      <w:r w:rsidRPr="006B74B5">
        <w:rPr>
          <w:rFonts w:ascii="Arial" w:hAnsi="Arial" w:cs="Arial"/>
          <w:lang w:val="uk-UA"/>
        </w:rPr>
        <w:t xml:space="preserve"> </w:t>
      </w:r>
      <w:r w:rsidR="000605C7" w:rsidRPr="006B74B5">
        <w:rPr>
          <w:rFonts w:ascii="Arial" w:hAnsi="Arial" w:cs="Arial"/>
          <w:lang w:val="uk-UA"/>
        </w:rPr>
        <w:t xml:space="preserve">та </w:t>
      </w:r>
      <w:r w:rsidR="00BE6351" w:rsidRPr="006B74B5">
        <w:rPr>
          <w:rFonts w:ascii="Arial" w:hAnsi="Arial" w:cs="Arial"/>
          <w:lang w:val="uk-UA"/>
        </w:rPr>
        <w:t>відключіть вимірювальні проводи від вимірюваного ланцюга перед відкриттям корпусу приладу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C446B3">
      <w:pPr>
        <w:pStyle w:val="a3"/>
        <w:numPr>
          <w:ilvl w:val="0"/>
          <w:numId w:val="18"/>
        </w:numPr>
        <w:ind w:left="284" w:hanging="284"/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 xml:space="preserve">Щоб замінити запобіжник, зніміть гвинти на задній кришці та зніміть задню кришку. Замініть </w:t>
      </w:r>
      <w:r w:rsidR="00BE6351" w:rsidRPr="006B74B5">
        <w:rPr>
          <w:rFonts w:ascii="Arial" w:hAnsi="Arial" w:cs="Arial"/>
          <w:lang w:val="uk-UA"/>
        </w:rPr>
        <w:t xml:space="preserve">пошкоджений запобіжник новим </w:t>
      </w:r>
      <w:r w:rsidR="000605C7" w:rsidRPr="006B74B5">
        <w:rPr>
          <w:rFonts w:ascii="Arial" w:hAnsi="Arial" w:cs="Arial"/>
          <w:lang w:val="uk-UA"/>
        </w:rPr>
        <w:t>і</w:t>
      </w:r>
      <w:r w:rsidR="00BE6351" w:rsidRPr="006B74B5">
        <w:rPr>
          <w:rFonts w:ascii="Arial" w:hAnsi="Arial" w:cs="Arial"/>
          <w:lang w:val="uk-UA"/>
        </w:rPr>
        <w:t>з таким же номіналом</w:t>
      </w:r>
      <w:r w:rsidRPr="006B74B5">
        <w:rPr>
          <w:rFonts w:ascii="Arial" w:hAnsi="Arial" w:cs="Arial"/>
          <w:lang w:val="uk-UA"/>
        </w:rPr>
        <w:t>. Встановіть задню кришку та гвинти</w:t>
      </w:r>
      <w:r w:rsidR="00BE6351" w:rsidRPr="006B74B5">
        <w:rPr>
          <w:rFonts w:ascii="Arial" w:hAnsi="Arial" w:cs="Arial"/>
          <w:lang w:val="uk-UA"/>
        </w:rPr>
        <w:t xml:space="preserve"> на місце</w:t>
      </w:r>
      <w:r w:rsidRPr="006B74B5">
        <w:rPr>
          <w:rFonts w:ascii="Arial" w:hAnsi="Arial" w:cs="Arial"/>
          <w:lang w:val="uk-UA"/>
        </w:rPr>
        <w:t>.</w:t>
      </w:r>
    </w:p>
    <w:p w:rsidR="00EE1F78" w:rsidRPr="006B74B5" w:rsidRDefault="00EE1F78" w:rsidP="00EE1F78">
      <w:pPr>
        <w:rPr>
          <w:rFonts w:ascii="Arial" w:hAnsi="Arial" w:cs="Arial"/>
          <w:lang w:val="uk-UA"/>
        </w:rPr>
      </w:pPr>
    </w:p>
    <w:p w:rsidR="00BE6351" w:rsidRPr="006B74B5" w:rsidRDefault="00BE6351">
      <w:pPr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br w:type="page"/>
      </w:r>
    </w:p>
    <w:p w:rsidR="00BE6351" w:rsidRPr="006B74B5" w:rsidRDefault="00BE6351" w:rsidP="00BE6351">
      <w:pPr>
        <w:spacing w:before="240" w:after="0"/>
        <w:rPr>
          <w:rFonts w:ascii="Arial" w:hAnsi="Arial" w:cs="Arial"/>
          <w:b/>
          <w:szCs w:val="24"/>
          <w:lang w:val="uk-UA"/>
        </w:rPr>
      </w:pPr>
      <w:r w:rsidRPr="006B74B5">
        <w:rPr>
          <w:rFonts w:ascii="Arial" w:hAnsi="Arial" w:cs="Arial"/>
          <w:b/>
          <w:szCs w:val="24"/>
          <w:lang w:val="uk-UA"/>
        </w:rPr>
        <w:lastRenderedPageBreak/>
        <w:t>ЗАСТЕРЕЖЕННЯ</w:t>
      </w:r>
    </w:p>
    <w:p w:rsidR="00BE6351" w:rsidRPr="006B74B5" w:rsidRDefault="00BE6351" w:rsidP="00EE1F78">
      <w:pPr>
        <w:rPr>
          <w:rFonts w:ascii="Arial" w:hAnsi="Arial" w:cs="Arial"/>
          <w:lang w:val="uk-UA"/>
        </w:rPr>
      </w:pPr>
    </w:p>
    <w:p w:rsidR="004506E3" w:rsidRPr="006B74B5" w:rsidRDefault="00EE1F78" w:rsidP="0045047C">
      <w:pPr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Перед відкриттям корпусу переконайтес</w:t>
      </w:r>
      <w:r w:rsidR="000605C7" w:rsidRPr="006B74B5">
        <w:rPr>
          <w:rFonts w:ascii="Arial" w:hAnsi="Arial" w:cs="Arial"/>
          <w:lang w:val="uk-UA"/>
        </w:rPr>
        <w:t>я</w:t>
      </w:r>
      <w:r w:rsidRPr="006B74B5">
        <w:rPr>
          <w:rFonts w:ascii="Arial" w:hAnsi="Arial" w:cs="Arial"/>
          <w:lang w:val="uk-UA"/>
        </w:rPr>
        <w:t xml:space="preserve">, що </w:t>
      </w:r>
      <w:r w:rsidR="00BE6351" w:rsidRPr="006B74B5">
        <w:rPr>
          <w:rFonts w:ascii="Arial" w:hAnsi="Arial" w:cs="Arial"/>
          <w:lang w:val="uk-UA"/>
        </w:rPr>
        <w:t>вимірювальні проводи</w:t>
      </w:r>
      <w:r w:rsidRPr="006B74B5">
        <w:rPr>
          <w:rFonts w:ascii="Arial" w:hAnsi="Arial" w:cs="Arial"/>
          <w:lang w:val="uk-UA"/>
        </w:rPr>
        <w:t xml:space="preserve"> </w:t>
      </w:r>
      <w:r w:rsidR="00BE6351" w:rsidRPr="006B74B5">
        <w:rPr>
          <w:rFonts w:ascii="Arial" w:hAnsi="Arial" w:cs="Arial"/>
          <w:lang w:val="uk-UA"/>
        </w:rPr>
        <w:t>відключен</w:t>
      </w:r>
      <w:r w:rsidR="000605C7" w:rsidRPr="006B74B5">
        <w:rPr>
          <w:rFonts w:ascii="Arial" w:hAnsi="Arial" w:cs="Arial"/>
          <w:lang w:val="uk-UA"/>
        </w:rPr>
        <w:t>о</w:t>
      </w:r>
      <w:r w:rsidRPr="006B74B5">
        <w:rPr>
          <w:rFonts w:ascii="Arial" w:hAnsi="Arial" w:cs="Arial"/>
          <w:lang w:val="uk-UA"/>
        </w:rPr>
        <w:t xml:space="preserve"> від ланцюга, </w:t>
      </w:r>
      <w:r w:rsidR="000605C7" w:rsidRPr="006B74B5">
        <w:rPr>
          <w:rFonts w:ascii="Arial" w:hAnsi="Arial" w:cs="Arial"/>
          <w:lang w:val="uk-UA"/>
        </w:rPr>
        <w:t xml:space="preserve">який </w:t>
      </w:r>
      <w:r w:rsidR="00BE6351" w:rsidRPr="006B74B5">
        <w:rPr>
          <w:rFonts w:ascii="Arial" w:hAnsi="Arial" w:cs="Arial"/>
          <w:lang w:val="uk-UA"/>
        </w:rPr>
        <w:t>вимірю</w:t>
      </w:r>
      <w:r w:rsidR="000605C7" w:rsidRPr="006B74B5">
        <w:rPr>
          <w:rFonts w:ascii="Arial" w:hAnsi="Arial" w:cs="Arial"/>
          <w:lang w:val="uk-UA"/>
        </w:rPr>
        <w:t>ють</w:t>
      </w:r>
      <w:r w:rsidRPr="006B74B5">
        <w:rPr>
          <w:rFonts w:ascii="Arial" w:hAnsi="Arial" w:cs="Arial"/>
          <w:lang w:val="uk-UA"/>
        </w:rPr>
        <w:t xml:space="preserve">, </w:t>
      </w:r>
      <w:r w:rsidR="00BE6351" w:rsidRPr="006B74B5">
        <w:rPr>
          <w:rFonts w:ascii="Arial" w:hAnsi="Arial" w:cs="Arial"/>
          <w:lang w:val="uk-UA"/>
        </w:rPr>
        <w:t xml:space="preserve">а </w:t>
      </w:r>
      <w:r w:rsidRPr="006B74B5">
        <w:rPr>
          <w:rFonts w:ascii="Arial" w:hAnsi="Arial" w:cs="Arial"/>
          <w:lang w:val="uk-UA"/>
        </w:rPr>
        <w:t xml:space="preserve">перемикач </w:t>
      </w:r>
      <w:r w:rsidR="00BE6351" w:rsidRPr="006B74B5">
        <w:rPr>
          <w:rFonts w:ascii="Arial" w:hAnsi="Arial" w:cs="Arial"/>
          <w:lang w:val="uk-UA"/>
        </w:rPr>
        <w:t>діапазону</w:t>
      </w:r>
      <w:r w:rsidRPr="006B74B5">
        <w:rPr>
          <w:rFonts w:ascii="Arial" w:hAnsi="Arial" w:cs="Arial"/>
          <w:lang w:val="uk-UA"/>
        </w:rPr>
        <w:t xml:space="preserve"> </w:t>
      </w:r>
      <w:r w:rsidR="000605C7" w:rsidRPr="006B74B5">
        <w:rPr>
          <w:rFonts w:ascii="Arial" w:hAnsi="Arial" w:cs="Arial"/>
          <w:lang w:val="uk-UA"/>
        </w:rPr>
        <w:t xml:space="preserve">перебуває </w:t>
      </w:r>
      <w:r w:rsidRPr="006B74B5">
        <w:rPr>
          <w:rFonts w:ascii="Arial" w:hAnsi="Arial" w:cs="Arial"/>
          <w:lang w:val="uk-UA"/>
        </w:rPr>
        <w:t xml:space="preserve">в положенні OFF. </w:t>
      </w:r>
      <w:r w:rsidR="000605C7" w:rsidRPr="006B74B5">
        <w:rPr>
          <w:rFonts w:ascii="Arial" w:hAnsi="Arial" w:cs="Arial"/>
          <w:lang w:val="uk-UA"/>
        </w:rPr>
        <w:t xml:space="preserve">Аби </w:t>
      </w:r>
      <w:r w:rsidRPr="006B74B5">
        <w:rPr>
          <w:rFonts w:ascii="Arial" w:hAnsi="Arial" w:cs="Arial"/>
          <w:lang w:val="uk-UA"/>
        </w:rPr>
        <w:t>запобіг</w:t>
      </w:r>
      <w:r w:rsidR="000605C7" w:rsidRPr="006B74B5">
        <w:rPr>
          <w:rFonts w:ascii="Arial" w:hAnsi="Arial" w:cs="Arial"/>
          <w:lang w:val="uk-UA"/>
        </w:rPr>
        <w:t>ти</w:t>
      </w:r>
      <w:r w:rsidRPr="006B74B5">
        <w:rPr>
          <w:rFonts w:ascii="Arial" w:hAnsi="Arial" w:cs="Arial"/>
          <w:lang w:val="uk-UA"/>
        </w:rPr>
        <w:t xml:space="preserve"> пожежі</w:t>
      </w:r>
      <w:r w:rsidR="000605C7" w:rsidRPr="006B74B5">
        <w:rPr>
          <w:rFonts w:ascii="Arial" w:hAnsi="Arial" w:cs="Arial"/>
          <w:lang w:val="uk-UA"/>
        </w:rPr>
        <w:t>,</w:t>
      </w:r>
      <w:r w:rsidRPr="006B74B5">
        <w:rPr>
          <w:rFonts w:ascii="Arial" w:hAnsi="Arial" w:cs="Arial"/>
          <w:lang w:val="uk-UA"/>
        </w:rPr>
        <w:t xml:space="preserve"> встановлюйте тільки запобіжник </w:t>
      </w:r>
      <w:r w:rsidR="000605C7" w:rsidRPr="006B74B5">
        <w:rPr>
          <w:rFonts w:ascii="Arial" w:hAnsi="Arial" w:cs="Arial"/>
          <w:lang w:val="uk-UA"/>
        </w:rPr>
        <w:t>і</w:t>
      </w:r>
      <w:r w:rsidRPr="006B74B5">
        <w:rPr>
          <w:rFonts w:ascii="Arial" w:hAnsi="Arial" w:cs="Arial"/>
          <w:lang w:val="uk-UA"/>
        </w:rPr>
        <w:t xml:space="preserve">з </w:t>
      </w:r>
      <w:r w:rsidR="00BE6351" w:rsidRPr="006B74B5">
        <w:rPr>
          <w:rFonts w:ascii="Arial" w:hAnsi="Arial" w:cs="Arial"/>
          <w:lang w:val="uk-UA"/>
        </w:rPr>
        <w:t>таким же</w:t>
      </w:r>
      <w:r w:rsidRPr="006B74B5">
        <w:rPr>
          <w:rFonts w:ascii="Arial" w:hAnsi="Arial" w:cs="Arial"/>
          <w:lang w:val="uk-UA"/>
        </w:rPr>
        <w:t xml:space="preserve"> номінал</w:t>
      </w:r>
      <w:r w:rsidR="00BE6351" w:rsidRPr="006B74B5">
        <w:rPr>
          <w:rFonts w:ascii="Arial" w:hAnsi="Arial" w:cs="Arial"/>
          <w:lang w:val="uk-UA"/>
        </w:rPr>
        <w:t>ом</w:t>
      </w:r>
      <w:r w:rsidRPr="006B74B5">
        <w:rPr>
          <w:rFonts w:ascii="Arial" w:hAnsi="Arial" w:cs="Arial"/>
          <w:lang w:val="uk-UA"/>
        </w:rPr>
        <w:t xml:space="preserve">. Щоб уникнути ураження електричним струмом або пошкодження </w:t>
      </w:r>
      <w:r w:rsidR="00BE6351" w:rsidRPr="006B74B5">
        <w:rPr>
          <w:rFonts w:ascii="Arial" w:hAnsi="Arial" w:cs="Arial"/>
          <w:lang w:val="uk-UA"/>
        </w:rPr>
        <w:t>приладу</w:t>
      </w:r>
      <w:r w:rsidRPr="006B74B5">
        <w:rPr>
          <w:rFonts w:ascii="Arial" w:hAnsi="Arial" w:cs="Arial"/>
          <w:lang w:val="uk-UA"/>
        </w:rPr>
        <w:t>, використовуйте лише зазначений запобіжник (</w:t>
      </w:r>
      <w:r w:rsidR="00BE6351" w:rsidRPr="006B74B5">
        <w:rPr>
          <w:rFonts w:ascii="Arial" w:hAnsi="Arial" w:cs="Arial"/>
          <w:lang w:val="uk-UA"/>
        </w:rPr>
        <w:t>безін</w:t>
      </w:r>
      <w:r w:rsidR="00C446B3">
        <w:rPr>
          <w:rFonts w:ascii="Arial" w:hAnsi="Arial" w:cs="Arial"/>
          <w:lang w:val="uk-UA"/>
        </w:rPr>
        <w:t>ерційний</w:t>
      </w:r>
      <w:r w:rsidR="00BE6351" w:rsidRPr="006B74B5">
        <w:rPr>
          <w:rFonts w:ascii="Arial" w:hAnsi="Arial" w:cs="Arial"/>
          <w:lang w:val="uk-UA"/>
        </w:rPr>
        <w:t>, 250 мА/300 В</w:t>
      </w:r>
      <w:r w:rsidRPr="006B74B5">
        <w:rPr>
          <w:rFonts w:ascii="Arial" w:hAnsi="Arial" w:cs="Arial"/>
          <w:lang w:val="uk-UA"/>
        </w:rPr>
        <w:t>).</w:t>
      </w:r>
    </w:p>
    <w:p w:rsidR="00BE6351" w:rsidRPr="006B74B5" w:rsidRDefault="00BE6351" w:rsidP="0045047C">
      <w:pPr>
        <w:jc w:val="both"/>
        <w:rPr>
          <w:rFonts w:ascii="Arial" w:hAnsi="Arial" w:cs="Arial"/>
          <w:lang w:val="uk-UA"/>
        </w:rPr>
      </w:pPr>
    </w:p>
    <w:p w:rsidR="00BE6351" w:rsidRPr="006B74B5" w:rsidRDefault="00BE6351" w:rsidP="0045047C">
      <w:pPr>
        <w:jc w:val="both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b/>
          <w:lang w:val="uk-UA"/>
        </w:rPr>
        <w:t>ПРИМІТКА</w:t>
      </w:r>
    </w:p>
    <w:p w:rsidR="00BE6351" w:rsidRPr="006B74B5" w:rsidRDefault="00BE6351" w:rsidP="0045047C">
      <w:pPr>
        <w:pStyle w:val="a3"/>
        <w:numPr>
          <w:ilvl w:val="1"/>
          <w:numId w:val="19"/>
        </w:numPr>
        <w:spacing w:after="200" w:line="240" w:lineRule="auto"/>
        <w:ind w:left="426"/>
        <w:jc w:val="both"/>
        <w:rPr>
          <w:rFonts w:ascii="Arial" w:hAnsi="Arial" w:cs="Arial"/>
          <w:color w:val="231F20"/>
          <w:szCs w:val="12"/>
          <w:lang w:val="uk-UA"/>
        </w:rPr>
      </w:pPr>
      <w:r w:rsidRPr="006B74B5">
        <w:rPr>
          <w:rFonts w:ascii="Arial" w:hAnsi="Arial" w:cs="Arial"/>
          <w:color w:val="231F20"/>
          <w:szCs w:val="12"/>
          <w:lang w:val="uk-UA"/>
        </w:rPr>
        <w:t>Цей посібник користувача може бути змінен</w:t>
      </w:r>
      <w:r w:rsidR="000605C7" w:rsidRPr="006B74B5">
        <w:rPr>
          <w:rFonts w:ascii="Arial" w:hAnsi="Arial" w:cs="Arial"/>
          <w:color w:val="231F20"/>
          <w:szCs w:val="12"/>
          <w:lang w:val="uk-UA"/>
        </w:rPr>
        <w:t>о</w:t>
      </w:r>
      <w:r w:rsidRPr="006B74B5">
        <w:rPr>
          <w:rFonts w:ascii="Arial" w:hAnsi="Arial" w:cs="Arial"/>
          <w:color w:val="231F20"/>
          <w:szCs w:val="12"/>
          <w:lang w:val="uk-UA"/>
        </w:rPr>
        <w:t xml:space="preserve"> без попереднього повідомлення.</w:t>
      </w:r>
    </w:p>
    <w:p w:rsidR="00BE6351" w:rsidRPr="006B74B5" w:rsidRDefault="00BE6351" w:rsidP="0045047C">
      <w:pPr>
        <w:pStyle w:val="a3"/>
        <w:numPr>
          <w:ilvl w:val="1"/>
          <w:numId w:val="19"/>
        </w:numPr>
        <w:spacing w:after="200" w:line="240" w:lineRule="auto"/>
        <w:ind w:left="426"/>
        <w:jc w:val="both"/>
        <w:rPr>
          <w:rFonts w:ascii="Arial" w:hAnsi="Arial" w:cs="Arial"/>
          <w:color w:val="231F20"/>
          <w:szCs w:val="12"/>
          <w:lang w:val="uk-UA"/>
        </w:rPr>
      </w:pPr>
      <w:r w:rsidRPr="006B74B5">
        <w:rPr>
          <w:rFonts w:ascii="Arial" w:hAnsi="Arial" w:cs="Arial"/>
          <w:color w:val="231F20"/>
          <w:szCs w:val="12"/>
          <w:lang w:val="uk-UA"/>
        </w:rPr>
        <w:t>Наша компанія не бере на себе інш</w:t>
      </w:r>
      <w:r w:rsidR="000605C7" w:rsidRPr="006B74B5">
        <w:rPr>
          <w:rFonts w:ascii="Arial" w:hAnsi="Arial" w:cs="Arial"/>
          <w:color w:val="231F20"/>
          <w:szCs w:val="12"/>
          <w:lang w:val="uk-UA"/>
        </w:rPr>
        <w:t>их</w:t>
      </w:r>
      <w:r w:rsidRPr="006B74B5">
        <w:rPr>
          <w:rFonts w:ascii="Arial" w:hAnsi="Arial" w:cs="Arial"/>
          <w:color w:val="231F20"/>
          <w:szCs w:val="12"/>
          <w:lang w:val="uk-UA"/>
        </w:rPr>
        <w:t xml:space="preserve"> зобов’язан</w:t>
      </w:r>
      <w:r w:rsidR="000605C7" w:rsidRPr="006B74B5">
        <w:rPr>
          <w:rFonts w:ascii="Arial" w:hAnsi="Arial" w:cs="Arial"/>
          <w:color w:val="231F20"/>
          <w:szCs w:val="12"/>
          <w:lang w:val="uk-UA"/>
        </w:rPr>
        <w:t>ь</w:t>
      </w:r>
      <w:r w:rsidRPr="006B74B5">
        <w:rPr>
          <w:rFonts w:ascii="Arial" w:hAnsi="Arial" w:cs="Arial"/>
          <w:color w:val="231F20"/>
          <w:szCs w:val="12"/>
          <w:lang w:val="uk-UA"/>
        </w:rPr>
        <w:t xml:space="preserve"> за будь-які втрати.</w:t>
      </w:r>
    </w:p>
    <w:p w:rsidR="00BE6351" w:rsidRPr="006B74B5" w:rsidRDefault="00BE6351" w:rsidP="0045047C">
      <w:pPr>
        <w:pStyle w:val="a3"/>
        <w:numPr>
          <w:ilvl w:val="1"/>
          <w:numId w:val="19"/>
        </w:numPr>
        <w:spacing w:after="200" w:line="240" w:lineRule="auto"/>
        <w:ind w:left="426"/>
        <w:jc w:val="both"/>
        <w:rPr>
          <w:rFonts w:ascii="Arial" w:hAnsi="Arial" w:cs="Arial"/>
          <w:color w:val="231F20"/>
          <w:szCs w:val="12"/>
          <w:lang w:val="uk-UA"/>
        </w:rPr>
      </w:pPr>
      <w:r w:rsidRPr="006B74B5">
        <w:rPr>
          <w:rFonts w:ascii="Arial" w:hAnsi="Arial" w:cs="Arial"/>
          <w:color w:val="231F20"/>
          <w:szCs w:val="12"/>
          <w:lang w:val="uk-UA"/>
        </w:rPr>
        <w:t>Зміст цього посібника не може бути використан</w:t>
      </w:r>
      <w:r w:rsidR="000605C7" w:rsidRPr="006B74B5">
        <w:rPr>
          <w:rFonts w:ascii="Arial" w:hAnsi="Arial" w:cs="Arial"/>
          <w:color w:val="231F20"/>
          <w:szCs w:val="12"/>
          <w:lang w:val="uk-UA"/>
        </w:rPr>
        <w:t>о</w:t>
      </w:r>
      <w:r w:rsidRPr="006B74B5">
        <w:rPr>
          <w:rFonts w:ascii="Arial" w:hAnsi="Arial" w:cs="Arial"/>
          <w:color w:val="231F20"/>
          <w:szCs w:val="12"/>
          <w:lang w:val="uk-UA"/>
        </w:rPr>
        <w:t xml:space="preserve"> </w:t>
      </w:r>
      <w:r w:rsidR="000605C7" w:rsidRPr="006B74B5">
        <w:rPr>
          <w:rFonts w:ascii="Arial" w:hAnsi="Arial" w:cs="Arial"/>
          <w:color w:val="231F20"/>
          <w:szCs w:val="12"/>
          <w:lang w:val="uk-UA"/>
        </w:rPr>
        <w:t>як</w:t>
      </w:r>
      <w:r w:rsidRPr="006B74B5">
        <w:rPr>
          <w:rFonts w:ascii="Arial" w:hAnsi="Arial" w:cs="Arial"/>
          <w:color w:val="231F20"/>
          <w:szCs w:val="12"/>
          <w:lang w:val="uk-UA"/>
        </w:rPr>
        <w:t xml:space="preserve"> причин</w:t>
      </w:r>
      <w:r w:rsidR="000605C7" w:rsidRPr="006B74B5">
        <w:rPr>
          <w:rFonts w:ascii="Arial" w:hAnsi="Arial" w:cs="Arial"/>
          <w:color w:val="231F20"/>
          <w:szCs w:val="12"/>
          <w:lang w:val="uk-UA"/>
        </w:rPr>
        <w:t>у</w:t>
      </w:r>
      <w:r w:rsidRPr="006B74B5">
        <w:rPr>
          <w:rFonts w:ascii="Arial" w:hAnsi="Arial" w:cs="Arial"/>
          <w:color w:val="231F20"/>
          <w:szCs w:val="12"/>
          <w:lang w:val="uk-UA"/>
        </w:rPr>
        <w:t xml:space="preserve"> для </w:t>
      </w:r>
      <w:r w:rsidR="000605C7" w:rsidRPr="006B74B5">
        <w:rPr>
          <w:rFonts w:ascii="Arial" w:hAnsi="Arial" w:cs="Arial"/>
          <w:color w:val="231F20"/>
          <w:szCs w:val="12"/>
          <w:lang w:val="uk-UA"/>
        </w:rPr>
        <w:t xml:space="preserve">застосування </w:t>
      </w:r>
      <w:r w:rsidRPr="006B74B5">
        <w:rPr>
          <w:rFonts w:ascii="Arial" w:hAnsi="Arial" w:cs="Arial"/>
          <w:color w:val="231F20"/>
          <w:szCs w:val="12"/>
          <w:lang w:val="uk-UA"/>
        </w:rPr>
        <w:t>приладу для будь-якого спеціального призначення.</w:t>
      </w:r>
    </w:p>
    <w:p w:rsidR="00BE6351" w:rsidRPr="006B74B5" w:rsidRDefault="00BE6351" w:rsidP="0045047C">
      <w:pPr>
        <w:spacing w:after="200" w:line="240" w:lineRule="auto"/>
        <w:jc w:val="both"/>
        <w:rPr>
          <w:rFonts w:ascii="Arial" w:hAnsi="Arial" w:cs="Arial"/>
          <w:color w:val="231F20"/>
          <w:szCs w:val="12"/>
          <w:lang w:val="uk-UA"/>
        </w:rPr>
      </w:pPr>
    </w:p>
    <w:p w:rsidR="00BE6351" w:rsidRPr="006B74B5" w:rsidRDefault="00BE6351" w:rsidP="0045047C">
      <w:pPr>
        <w:spacing w:after="200" w:line="240" w:lineRule="auto"/>
        <w:jc w:val="both"/>
        <w:rPr>
          <w:rFonts w:ascii="Arial" w:hAnsi="Arial" w:cs="Arial"/>
          <w:color w:val="231F20"/>
          <w:szCs w:val="12"/>
          <w:lang w:val="uk-UA"/>
        </w:rPr>
      </w:pPr>
    </w:p>
    <w:p w:rsidR="00546698" w:rsidRDefault="00BE6351" w:rsidP="0045047C">
      <w:pPr>
        <w:spacing w:after="0" w:line="240" w:lineRule="auto"/>
        <w:jc w:val="both"/>
        <w:rPr>
          <w:rFonts w:ascii="Arial" w:hAnsi="Arial" w:cs="Arial"/>
          <w:b/>
          <w:sz w:val="24"/>
          <w:szCs w:val="20"/>
          <w:lang w:val="uk-UA"/>
        </w:rPr>
      </w:pPr>
      <w:r w:rsidRPr="006B74B5">
        <w:rPr>
          <w:rFonts w:ascii="Arial" w:hAnsi="Arial" w:cs="Arial"/>
          <w:b/>
          <w:sz w:val="24"/>
          <w:szCs w:val="20"/>
          <w:lang w:val="uk-UA"/>
        </w:rPr>
        <w:t xml:space="preserve">УТИЛІЗАЦІЯ </w:t>
      </w:r>
    </w:p>
    <w:p w:rsidR="00BE6351" w:rsidRPr="006B74B5" w:rsidRDefault="00BE6351" w:rsidP="0045047C">
      <w:pPr>
        <w:spacing w:after="0" w:line="240" w:lineRule="auto"/>
        <w:jc w:val="both"/>
        <w:rPr>
          <w:rFonts w:ascii="Arial" w:hAnsi="Arial" w:cs="Arial"/>
          <w:szCs w:val="20"/>
          <w:lang w:val="uk-UA"/>
        </w:rPr>
      </w:pPr>
      <w:r w:rsidRPr="006B74B5">
        <w:rPr>
          <w:rFonts w:ascii="Arial" w:hAnsi="Arial" w:cs="Arial"/>
          <w:szCs w:val="20"/>
          <w:lang w:val="uk-UA"/>
        </w:rPr>
        <w:t>Шановний клієнт</w:t>
      </w:r>
      <w:r w:rsidR="000605C7" w:rsidRPr="006B74B5">
        <w:rPr>
          <w:rFonts w:ascii="Arial" w:hAnsi="Arial" w:cs="Arial"/>
          <w:szCs w:val="20"/>
          <w:lang w:val="uk-UA"/>
        </w:rPr>
        <w:t xml:space="preserve">е! </w:t>
      </w:r>
    </w:p>
    <w:p w:rsidR="00BE6351" w:rsidRPr="006B74B5" w:rsidRDefault="00BE6351" w:rsidP="0045047C">
      <w:pPr>
        <w:spacing w:after="0" w:line="240" w:lineRule="auto"/>
        <w:jc w:val="both"/>
        <w:rPr>
          <w:rFonts w:ascii="Arial" w:hAnsi="Arial" w:cs="Arial"/>
          <w:szCs w:val="20"/>
          <w:lang w:val="uk-UA"/>
        </w:rPr>
      </w:pPr>
      <w:r w:rsidRPr="006B74B5">
        <w:rPr>
          <w:rFonts w:ascii="Arial" w:hAnsi="Arial" w:cs="Arial"/>
          <w:szCs w:val="20"/>
          <w:lang w:val="uk-UA"/>
        </w:rPr>
        <w:t>Якщо в якийсь момент часу ви будете мати намір утилізувати</w:t>
      </w:r>
      <w:r w:rsidR="00164A02">
        <w:rPr>
          <w:rFonts w:ascii="Arial" w:hAnsi="Arial" w:cs="Arial"/>
          <w:szCs w:val="20"/>
          <w:lang w:val="uk-UA"/>
        </w:rPr>
        <w:t xml:space="preserve"> продукт</w:t>
      </w:r>
      <w:r w:rsidRPr="006B74B5">
        <w:rPr>
          <w:rFonts w:ascii="Arial" w:hAnsi="Arial" w:cs="Arial"/>
          <w:szCs w:val="20"/>
          <w:lang w:val="uk-UA"/>
        </w:rPr>
        <w:t>, то майте на увазі, що багато її компонентів склада</w:t>
      </w:r>
      <w:r w:rsidR="000605C7" w:rsidRPr="006B74B5">
        <w:rPr>
          <w:rFonts w:ascii="Arial" w:hAnsi="Arial" w:cs="Arial"/>
          <w:szCs w:val="20"/>
          <w:lang w:val="uk-UA"/>
        </w:rPr>
        <w:t>є</w:t>
      </w:r>
      <w:r w:rsidRPr="006B74B5">
        <w:rPr>
          <w:rFonts w:ascii="Arial" w:hAnsi="Arial" w:cs="Arial"/>
          <w:szCs w:val="20"/>
          <w:lang w:val="uk-UA"/>
        </w:rPr>
        <w:t>ться з цінних матеріалів, які можна переробити.</w:t>
      </w:r>
    </w:p>
    <w:p w:rsidR="00BE6351" w:rsidRPr="006B74B5" w:rsidRDefault="00BE6351" w:rsidP="0045047C">
      <w:pPr>
        <w:jc w:val="both"/>
        <w:rPr>
          <w:rFonts w:ascii="Arial" w:hAnsi="Arial" w:cs="Arial"/>
          <w:szCs w:val="20"/>
          <w:lang w:val="uk-UA"/>
        </w:rPr>
      </w:pPr>
      <w:r w:rsidRPr="006B74B5">
        <w:rPr>
          <w:rFonts w:ascii="Arial" w:hAnsi="Arial" w:cs="Arial"/>
          <w:szCs w:val="20"/>
          <w:lang w:val="uk-UA"/>
        </w:rPr>
        <w:t xml:space="preserve">Будь ласка, не викидайте </w:t>
      </w:r>
      <w:r w:rsidR="000605C7" w:rsidRPr="006B74B5">
        <w:rPr>
          <w:rFonts w:ascii="Arial" w:hAnsi="Arial" w:cs="Arial"/>
          <w:szCs w:val="20"/>
          <w:lang w:val="uk-UA"/>
        </w:rPr>
        <w:t xml:space="preserve">її в </w:t>
      </w:r>
      <w:r w:rsidRPr="006B74B5">
        <w:rPr>
          <w:rFonts w:ascii="Arial" w:hAnsi="Arial" w:cs="Arial"/>
          <w:szCs w:val="20"/>
          <w:lang w:val="uk-UA"/>
        </w:rPr>
        <w:t xml:space="preserve">побутові відходи, а проконсультуйтеся </w:t>
      </w:r>
      <w:r w:rsidR="000605C7" w:rsidRPr="006B74B5">
        <w:rPr>
          <w:rFonts w:ascii="Arial" w:hAnsi="Arial" w:cs="Arial"/>
          <w:szCs w:val="20"/>
          <w:lang w:val="uk-UA"/>
        </w:rPr>
        <w:t xml:space="preserve">в </w:t>
      </w:r>
      <w:r w:rsidRPr="006B74B5">
        <w:rPr>
          <w:rFonts w:ascii="Arial" w:hAnsi="Arial" w:cs="Arial"/>
          <w:szCs w:val="20"/>
          <w:lang w:val="uk-UA"/>
        </w:rPr>
        <w:t>місцевій раді щодо утилізації сміття у вашому районі.</w:t>
      </w: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spacing w:after="0" w:line="240" w:lineRule="auto"/>
        <w:rPr>
          <w:rFonts w:ascii="Arial" w:hAnsi="Arial" w:cs="Arial"/>
          <w:lang w:val="uk-UA"/>
        </w:rPr>
      </w:pPr>
    </w:p>
    <w:p w:rsidR="00BE6351" w:rsidRPr="006B74B5" w:rsidRDefault="00BE6351" w:rsidP="00BE6351">
      <w:pPr>
        <w:rPr>
          <w:rFonts w:ascii="Arial" w:hAnsi="Arial" w:cs="Arial"/>
          <w:lang w:val="uk-UA"/>
        </w:rPr>
      </w:pPr>
      <w:r w:rsidRPr="006B74B5"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 wp14:anchorId="66E64EEF" wp14:editId="2C6F053C">
            <wp:simplePos x="0" y="0"/>
            <wp:positionH relativeFrom="margin">
              <wp:align>right</wp:align>
            </wp:positionH>
            <wp:positionV relativeFrom="paragraph">
              <wp:posOffset>23613</wp:posOffset>
            </wp:positionV>
            <wp:extent cx="1994535" cy="1619250"/>
            <wp:effectExtent l="0" t="0" r="5715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327"/>
                    <a:stretch/>
                  </pic:blipFill>
                  <pic:spPr bwMode="auto">
                    <a:xfrm>
                      <a:off x="0" y="0"/>
                      <a:ext cx="1994535" cy="161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BE6351" w:rsidRPr="006B74B5" w:rsidRDefault="00BE6351" w:rsidP="00BE6351">
      <w:pPr>
        <w:spacing w:after="0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Schneider Electric Ltd</w:t>
      </w:r>
      <w:r w:rsidR="000E2761" w:rsidRPr="006B74B5">
        <w:rPr>
          <w:rFonts w:ascii="Arial" w:hAnsi="Arial" w:cs="Arial"/>
          <w:lang w:val="uk-UA"/>
        </w:rPr>
        <w:t>,</w:t>
      </w:r>
    </w:p>
    <w:p w:rsidR="00BE6351" w:rsidRPr="006B74B5" w:rsidRDefault="00BE6351" w:rsidP="00BE6351">
      <w:pPr>
        <w:spacing w:after="0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Le Hive</w:t>
      </w:r>
      <w:r w:rsidR="000E2761" w:rsidRPr="006B74B5">
        <w:rPr>
          <w:rFonts w:ascii="Arial" w:hAnsi="Arial" w:cs="Arial"/>
          <w:lang w:val="uk-UA"/>
        </w:rPr>
        <w:t>,</w:t>
      </w:r>
      <w:r w:rsidRPr="006B74B5">
        <w:rPr>
          <w:rFonts w:ascii="Arial" w:hAnsi="Arial" w:cs="Arial"/>
          <w:lang w:val="uk-UA"/>
        </w:rPr>
        <w:t xml:space="preserve"> 35, </w:t>
      </w:r>
    </w:p>
    <w:p w:rsidR="00BE6351" w:rsidRPr="006B74B5" w:rsidRDefault="00BE6351" w:rsidP="00BE6351">
      <w:pPr>
        <w:spacing w:after="0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rue Joseph Monier</w:t>
      </w:r>
      <w:r w:rsidR="000E2761" w:rsidRPr="006B74B5">
        <w:rPr>
          <w:rFonts w:ascii="Arial" w:hAnsi="Arial" w:cs="Arial"/>
          <w:lang w:val="uk-UA"/>
        </w:rPr>
        <w:t>,</w:t>
      </w:r>
      <w:r w:rsidRPr="006B74B5">
        <w:rPr>
          <w:rFonts w:ascii="Arial" w:hAnsi="Arial" w:cs="Arial"/>
          <w:lang w:val="uk-UA"/>
        </w:rPr>
        <w:t xml:space="preserve"> </w:t>
      </w:r>
    </w:p>
    <w:p w:rsidR="00BE6351" w:rsidRPr="006B74B5" w:rsidRDefault="00BE6351" w:rsidP="00BE6351">
      <w:pPr>
        <w:spacing w:after="0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92506</w:t>
      </w:r>
      <w:r w:rsidR="000E2761" w:rsidRPr="006B74B5">
        <w:rPr>
          <w:rFonts w:ascii="Arial" w:hAnsi="Arial" w:cs="Arial"/>
          <w:lang w:val="uk-UA"/>
        </w:rPr>
        <w:t>,</w:t>
      </w:r>
      <w:r w:rsidRPr="006B74B5">
        <w:rPr>
          <w:rFonts w:ascii="Arial" w:hAnsi="Arial" w:cs="Arial"/>
          <w:lang w:val="uk-UA"/>
        </w:rPr>
        <w:t xml:space="preserve"> Rueil Malmaison Cedex</w:t>
      </w:r>
      <w:r w:rsidR="000E2761" w:rsidRPr="006B74B5">
        <w:rPr>
          <w:rFonts w:ascii="Arial" w:hAnsi="Arial" w:cs="Arial"/>
          <w:lang w:val="uk-UA"/>
        </w:rPr>
        <w:t>,</w:t>
      </w:r>
      <w:r w:rsidRPr="006B74B5">
        <w:rPr>
          <w:rFonts w:ascii="Arial" w:hAnsi="Arial" w:cs="Arial"/>
          <w:lang w:val="uk-UA"/>
        </w:rPr>
        <w:t xml:space="preserve"> </w:t>
      </w:r>
    </w:p>
    <w:p w:rsidR="00BE6351" w:rsidRPr="006B74B5" w:rsidRDefault="00BE6351" w:rsidP="00BE6351">
      <w:pPr>
        <w:spacing w:after="0"/>
        <w:rPr>
          <w:rFonts w:ascii="Arial" w:hAnsi="Arial" w:cs="Arial"/>
          <w:lang w:val="uk-UA"/>
        </w:rPr>
      </w:pPr>
      <w:r w:rsidRPr="006B74B5">
        <w:rPr>
          <w:rFonts w:ascii="Arial" w:hAnsi="Arial" w:cs="Arial"/>
          <w:lang w:val="uk-UA"/>
        </w:rPr>
        <w:t>Франція</w:t>
      </w:r>
    </w:p>
    <w:p w:rsidR="00BE6351" w:rsidRPr="006B74B5" w:rsidRDefault="00BE6351" w:rsidP="00BE6351">
      <w:pPr>
        <w:rPr>
          <w:rFonts w:ascii="Arial" w:hAnsi="Arial" w:cs="Arial"/>
          <w:b/>
          <w:lang w:val="uk-UA"/>
        </w:rPr>
      </w:pPr>
    </w:p>
    <w:p w:rsidR="00BE6351" w:rsidRPr="006B74B5" w:rsidRDefault="00BE6351" w:rsidP="00BE6351">
      <w:pPr>
        <w:rPr>
          <w:rFonts w:ascii="Arial" w:hAnsi="Arial" w:cs="Arial"/>
          <w:b/>
          <w:lang w:val="uk-UA"/>
        </w:rPr>
      </w:pPr>
      <w:r w:rsidRPr="006B74B5">
        <w:rPr>
          <w:rFonts w:ascii="Arial" w:hAnsi="Arial" w:cs="Arial"/>
          <w:b/>
          <w:lang w:val="uk-UA"/>
        </w:rPr>
        <w:t>www.schneider-electric.com</w:t>
      </w:r>
    </w:p>
    <w:p w:rsidR="006B74B5" w:rsidRPr="006B74B5" w:rsidRDefault="006B74B5">
      <w:pPr>
        <w:rPr>
          <w:rFonts w:ascii="Arial" w:hAnsi="Arial" w:cs="Arial"/>
          <w:lang w:val="uk-UA"/>
        </w:rPr>
      </w:pPr>
    </w:p>
    <w:sectPr w:rsidR="006B74B5" w:rsidRPr="006B74B5" w:rsidSect="001D1276">
      <w:footerReference w:type="default" r:id="rId1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B5D" w:rsidRDefault="003B7B5D" w:rsidP="00C411AF">
      <w:pPr>
        <w:spacing w:after="0" w:line="240" w:lineRule="auto"/>
      </w:pPr>
      <w:r>
        <w:separator/>
      </w:r>
    </w:p>
  </w:endnote>
  <w:endnote w:type="continuationSeparator" w:id="0">
    <w:p w:rsidR="003B7B5D" w:rsidRDefault="003B7B5D" w:rsidP="00C4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7773560"/>
      <w:docPartObj>
        <w:docPartGallery w:val="Page Numbers (Bottom of Page)"/>
        <w:docPartUnique/>
      </w:docPartObj>
    </w:sdtPr>
    <w:sdtEndPr/>
    <w:sdtContent>
      <w:p w:rsidR="00C411AF" w:rsidRDefault="00C411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12">
          <w:rPr>
            <w:noProof/>
          </w:rPr>
          <w:t>5</w:t>
        </w:r>
        <w:r>
          <w:fldChar w:fldCharType="end"/>
        </w:r>
      </w:p>
    </w:sdtContent>
  </w:sdt>
  <w:p w:rsidR="00C411AF" w:rsidRDefault="00C411A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B5D" w:rsidRDefault="003B7B5D" w:rsidP="00C411AF">
      <w:pPr>
        <w:spacing w:after="0" w:line="240" w:lineRule="auto"/>
      </w:pPr>
      <w:r>
        <w:separator/>
      </w:r>
    </w:p>
  </w:footnote>
  <w:footnote w:type="continuationSeparator" w:id="0">
    <w:p w:rsidR="003B7B5D" w:rsidRDefault="003B7B5D" w:rsidP="00C41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5EF"/>
    <w:multiLevelType w:val="hybridMultilevel"/>
    <w:tmpl w:val="DF5EC7EC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237E"/>
    <w:multiLevelType w:val="hybridMultilevel"/>
    <w:tmpl w:val="62E42B9C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D0AE9"/>
    <w:multiLevelType w:val="hybridMultilevel"/>
    <w:tmpl w:val="815C2452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07BC8"/>
    <w:multiLevelType w:val="hybridMultilevel"/>
    <w:tmpl w:val="F67EC786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0E1FB2"/>
    <w:multiLevelType w:val="hybridMultilevel"/>
    <w:tmpl w:val="55D4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21C09"/>
    <w:multiLevelType w:val="hybridMultilevel"/>
    <w:tmpl w:val="7F58CC08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D0F2D"/>
    <w:multiLevelType w:val="hybridMultilevel"/>
    <w:tmpl w:val="FE86F768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C3122"/>
    <w:multiLevelType w:val="hybridMultilevel"/>
    <w:tmpl w:val="3BD4BC86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9226A"/>
    <w:multiLevelType w:val="hybridMultilevel"/>
    <w:tmpl w:val="F66426BE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7F22F2"/>
    <w:multiLevelType w:val="hybridMultilevel"/>
    <w:tmpl w:val="CC545612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C6079"/>
    <w:multiLevelType w:val="hybridMultilevel"/>
    <w:tmpl w:val="830E2252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014B44"/>
    <w:multiLevelType w:val="hybridMultilevel"/>
    <w:tmpl w:val="0DC0C182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90FAA"/>
    <w:multiLevelType w:val="hybridMultilevel"/>
    <w:tmpl w:val="50261EE8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1616F5"/>
    <w:multiLevelType w:val="hybridMultilevel"/>
    <w:tmpl w:val="53AC7CBC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E7BE4"/>
    <w:multiLevelType w:val="hybridMultilevel"/>
    <w:tmpl w:val="6DD4E6F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4F70FE"/>
    <w:multiLevelType w:val="hybridMultilevel"/>
    <w:tmpl w:val="29EA5530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80688A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FC7A7A"/>
    <w:multiLevelType w:val="hybridMultilevel"/>
    <w:tmpl w:val="BE48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BB613C"/>
    <w:multiLevelType w:val="hybridMultilevel"/>
    <w:tmpl w:val="976C9D9C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1E6DC3"/>
    <w:multiLevelType w:val="hybridMultilevel"/>
    <w:tmpl w:val="591A9A2A"/>
    <w:lvl w:ilvl="0" w:tplc="2AE4D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3"/>
  </w:num>
  <w:num w:numId="5">
    <w:abstractNumId w:val="8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6"/>
  </w:num>
  <w:num w:numId="11">
    <w:abstractNumId w:val="12"/>
  </w:num>
  <w:num w:numId="12">
    <w:abstractNumId w:val="18"/>
  </w:num>
  <w:num w:numId="13">
    <w:abstractNumId w:val="10"/>
  </w:num>
  <w:num w:numId="14">
    <w:abstractNumId w:val="2"/>
  </w:num>
  <w:num w:numId="15">
    <w:abstractNumId w:val="7"/>
  </w:num>
  <w:num w:numId="16">
    <w:abstractNumId w:val="1"/>
  </w:num>
  <w:num w:numId="17">
    <w:abstractNumId w:val="5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217"/>
    <w:rsid w:val="000605C7"/>
    <w:rsid w:val="000B5F5E"/>
    <w:rsid w:val="000E2761"/>
    <w:rsid w:val="00160934"/>
    <w:rsid w:val="00164A02"/>
    <w:rsid w:val="001D1276"/>
    <w:rsid w:val="002122EA"/>
    <w:rsid w:val="00284416"/>
    <w:rsid w:val="002D23DF"/>
    <w:rsid w:val="003057F0"/>
    <w:rsid w:val="0031745B"/>
    <w:rsid w:val="003A0FAF"/>
    <w:rsid w:val="003B6E73"/>
    <w:rsid w:val="003B7B5D"/>
    <w:rsid w:val="00406217"/>
    <w:rsid w:val="0045047C"/>
    <w:rsid w:val="004506E3"/>
    <w:rsid w:val="00477544"/>
    <w:rsid w:val="0050675C"/>
    <w:rsid w:val="00546698"/>
    <w:rsid w:val="005C4C3A"/>
    <w:rsid w:val="006A0B1D"/>
    <w:rsid w:val="006B58BD"/>
    <w:rsid w:val="006B74B5"/>
    <w:rsid w:val="0080149B"/>
    <w:rsid w:val="00820B47"/>
    <w:rsid w:val="00823B12"/>
    <w:rsid w:val="008859E2"/>
    <w:rsid w:val="0088708A"/>
    <w:rsid w:val="0096273F"/>
    <w:rsid w:val="00AD1569"/>
    <w:rsid w:val="00B41985"/>
    <w:rsid w:val="00B75979"/>
    <w:rsid w:val="00BE2E6A"/>
    <w:rsid w:val="00BE6351"/>
    <w:rsid w:val="00C411AF"/>
    <w:rsid w:val="00C44607"/>
    <w:rsid w:val="00C446B3"/>
    <w:rsid w:val="00C86640"/>
    <w:rsid w:val="00C96CA8"/>
    <w:rsid w:val="00CA1D7B"/>
    <w:rsid w:val="00CA7460"/>
    <w:rsid w:val="00CF3260"/>
    <w:rsid w:val="00D17206"/>
    <w:rsid w:val="00D23CC3"/>
    <w:rsid w:val="00D637E7"/>
    <w:rsid w:val="00EB73F0"/>
    <w:rsid w:val="00EE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9B797-8711-4DF6-BB96-460CFDAE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2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11AF"/>
  </w:style>
  <w:style w:type="paragraph" w:styleId="a6">
    <w:name w:val="footer"/>
    <w:basedOn w:val="a"/>
    <w:link w:val="a7"/>
    <w:uiPriority w:val="99"/>
    <w:unhideWhenUsed/>
    <w:rsid w:val="00C411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11AF"/>
  </w:style>
  <w:style w:type="table" w:styleId="a8">
    <w:name w:val="Table Grid"/>
    <w:basedOn w:val="a1"/>
    <w:uiPriority w:val="39"/>
    <w:rsid w:val="00C4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Другое_"/>
    <w:basedOn w:val="a0"/>
    <w:link w:val="aa"/>
    <w:rsid w:val="00D23CC3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a">
    <w:name w:val="Другое"/>
    <w:basedOn w:val="a"/>
    <w:link w:val="a9"/>
    <w:rsid w:val="00D23CC3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060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05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Пелых</dc:creator>
  <cp:keywords/>
  <dc:description/>
  <cp:lastModifiedBy>Пользователь Windows</cp:lastModifiedBy>
  <cp:revision>3</cp:revision>
  <dcterms:created xsi:type="dcterms:W3CDTF">2019-12-16T14:14:00Z</dcterms:created>
  <dcterms:modified xsi:type="dcterms:W3CDTF">2019-12-16T14:14:00Z</dcterms:modified>
</cp:coreProperties>
</file>